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3"/>
        <w:tblW w:w="102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98"/>
        <w:gridCol w:w="5103"/>
      </w:tblGrid>
      <w:tr w:rsidR="0035285C" w:rsidRPr="00565F3C" w14:paraId="3AB138D8" w14:textId="77777777" w:rsidTr="00532EE0">
        <w:tc>
          <w:tcPr>
            <w:tcW w:w="5098" w:type="dxa"/>
          </w:tcPr>
          <w:p w14:paraId="1493E4B6" w14:textId="3B132BD4" w:rsidR="0035285C" w:rsidRPr="00565F3C" w:rsidRDefault="0035285C" w:rsidP="00532EE0">
            <w:pPr>
              <w:rPr>
                <w:rFonts w:ascii="Times New Roman" w:hAnsi="Times New Roman" w:cs="Times New Roman"/>
                <w:sz w:val="26"/>
                <w:szCs w:val="26"/>
              </w:rPr>
            </w:pPr>
          </w:p>
        </w:tc>
        <w:tc>
          <w:tcPr>
            <w:tcW w:w="5103" w:type="dxa"/>
          </w:tcPr>
          <w:p w14:paraId="75CFA9C7" w14:textId="77777777" w:rsidR="0035285C" w:rsidRPr="00565F3C" w:rsidRDefault="0035285C" w:rsidP="00532EE0">
            <w:pPr>
              <w:rPr>
                <w:rFonts w:ascii="Times New Roman" w:hAnsi="Times New Roman" w:cs="Times New Roman"/>
                <w:sz w:val="26"/>
                <w:szCs w:val="26"/>
              </w:rPr>
            </w:pPr>
          </w:p>
        </w:tc>
      </w:tr>
    </w:tbl>
    <w:p w14:paraId="753BA349" w14:textId="6961BE19" w:rsidR="0035285C" w:rsidRPr="00565F3C" w:rsidRDefault="0035285C" w:rsidP="0035285C">
      <w:pPr>
        <w:spacing w:after="0" w:line="240" w:lineRule="auto"/>
        <w:rPr>
          <w:rFonts w:ascii="Times New Roman" w:hAnsi="Times New Roman" w:cs="Times New Roman"/>
          <w:sz w:val="28"/>
          <w:szCs w:val="28"/>
        </w:rPr>
      </w:pPr>
    </w:p>
    <w:p w14:paraId="0BF410A6" w14:textId="77777777" w:rsidR="0035285C" w:rsidRPr="00565F3C" w:rsidRDefault="0035285C" w:rsidP="0035285C">
      <w:pPr>
        <w:spacing w:after="0" w:line="240" w:lineRule="auto"/>
        <w:rPr>
          <w:rFonts w:ascii="Times New Roman" w:hAnsi="Times New Roman" w:cs="Times New Roman"/>
          <w:sz w:val="28"/>
          <w:szCs w:val="28"/>
        </w:rPr>
      </w:pPr>
    </w:p>
    <w:p w14:paraId="2F0E6A6D" w14:textId="77777777" w:rsidR="00CD07E0" w:rsidRPr="00CD07E0" w:rsidRDefault="00CD07E0" w:rsidP="00CD07E0">
      <w:pPr>
        <w:jc w:val="center"/>
        <w:rPr>
          <w:rFonts w:ascii="Times New Roman" w:eastAsia="Calibri" w:hAnsi="Times New Roman" w:cs="Times New Roman"/>
          <w:b/>
          <w:sz w:val="28"/>
          <w:szCs w:val="28"/>
        </w:rPr>
      </w:pPr>
      <w:r w:rsidRPr="00CD07E0">
        <w:rPr>
          <w:rFonts w:ascii="Times New Roman" w:eastAsia="Calibri" w:hAnsi="Times New Roman" w:cs="Times New Roman"/>
          <w:b/>
          <w:sz w:val="28"/>
          <w:szCs w:val="28"/>
        </w:rPr>
        <w:t>Изменения и дополнения</w:t>
      </w:r>
    </w:p>
    <w:p w14:paraId="5715B03D" w14:textId="146F7D43" w:rsidR="00CD07E0" w:rsidRPr="00CD07E0" w:rsidRDefault="00B43CBC" w:rsidP="00CD07E0">
      <w:pPr>
        <w:jc w:val="center"/>
        <w:rPr>
          <w:rFonts w:ascii="Times New Roman" w:eastAsia="Calibri" w:hAnsi="Times New Roman" w:cs="Times New Roman"/>
          <w:b/>
          <w:sz w:val="28"/>
          <w:szCs w:val="28"/>
        </w:rPr>
      </w:pPr>
      <w:r>
        <w:rPr>
          <w:rFonts w:ascii="Times New Roman" w:eastAsia="Calibri" w:hAnsi="Times New Roman" w:cs="Times New Roman"/>
          <w:b/>
          <w:sz w:val="28"/>
          <w:szCs w:val="28"/>
        </w:rPr>
        <w:t>в к</w:t>
      </w:r>
      <w:r w:rsidR="00CD07E0" w:rsidRPr="00CD07E0">
        <w:rPr>
          <w:rFonts w:ascii="Times New Roman" w:eastAsia="Calibri" w:hAnsi="Times New Roman" w:cs="Times New Roman"/>
          <w:b/>
          <w:sz w:val="28"/>
          <w:szCs w:val="28"/>
        </w:rPr>
        <w:t>оллективный договор муниципального бюджетного общеобразовательного учреждения «</w:t>
      </w:r>
      <w:proofErr w:type="spellStart"/>
      <w:r w:rsidR="00CD07E0" w:rsidRPr="00CD07E0">
        <w:rPr>
          <w:rFonts w:ascii="Times New Roman" w:eastAsia="Calibri" w:hAnsi="Times New Roman" w:cs="Times New Roman"/>
          <w:b/>
          <w:sz w:val="28"/>
          <w:szCs w:val="28"/>
        </w:rPr>
        <w:t>Тойгильдинская</w:t>
      </w:r>
      <w:proofErr w:type="spellEnd"/>
      <w:r w:rsidR="00CD07E0" w:rsidRPr="00CD07E0">
        <w:rPr>
          <w:rFonts w:ascii="Times New Roman" w:eastAsia="Calibri" w:hAnsi="Times New Roman" w:cs="Times New Roman"/>
          <w:b/>
          <w:sz w:val="28"/>
          <w:szCs w:val="28"/>
        </w:rPr>
        <w:t xml:space="preserve"> основная общеобразовательная школа» </w:t>
      </w:r>
      <w:proofErr w:type="spellStart"/>
      <w:r w:rsidR="00CD07E0" w:rsidRPr="00CD07E0">
        <w:rPr>
          <w:rFonts w:ascii="Times New Roman" w:eastAsia="Calibri" w:hAnsi="Times New Roman" w:cs="Times New Roman"/>
          <w:b/>
          <w:sz w:val="28"/>
          <w:szCs w:val="28"/>
        </w:rPr>
        <w:t>Муслюмовского</w:t>
      </w:r>
      <w:proofErr w:type="spellEnd"/>
      <w:r w:rsidR="00CD07E0" w:rsidRPr="00CD07E0">
        <w:rPr>
          <w:rFonts w:ascii="Times New Roman" w:eastAsia="Calibri" w:hAnsi="Times New Roman" w:cs="Times New Roman"/>
          <w:b/>
          <w:sz w:val="28"/>
          <w:szCs w:val="28"/>
        </w:rPr>
        <w:t xml:space="preserve"> муниципального района Республики Татарстан, расположенного по адресу: 423974, РТ, </w:t>
      </w:r>
      <w:proofErr w:type="spellStart"/>
      <w:r w:rsidR="00CD07E0" w:rsidRPr="00CD07E0">
        <w:rPr>
          <w:rFonts w:ascii="Times New Roman" w:eastAsia="Calibri" w:hAnsi="Times New Roman" w:cs="Times New Roman"/>
          <w:b/>
          <w:sz w:val="28"/>
          <w:szCs w:val="28"/>
        </w:rPr>
        <w:t>Муслюмовский</w:t>
      </w:r>
      <w:proofErr w:type="spellEnd"/>
      <w:r w:rsidR="00CD07E0" w:rsidRPr="00CD07E0">
        <w:rPr>
          <w:rFonts w:ascii="Times New Roman" w:eastAsia="Calibri" w:hAnsi="Times New Roman" w:cs="Times New Roman"/>
          <w:b/>
          <w:sz w:val="28"/>
          <w:szCs w:val="28"/>
        </w:rPr>
        <w:t xml:space="preserve"> район, </w:t>
      </w:r>
      <w:proofErr w:type="spellStart"/>
      <w:r w:rsidR="00CD07E0" w:rsidRPr="00CD07E0">
        <w:rPr>
          <w:rFonts w:ascii="Times New Roman" w:eastAsia="Calibri" w:hAnsi="Times New Roman" w:cs="Times New Roman"/>
          <w:b/>
          <w:sz w:val="28"/>
          <w:szCs w:val="28"/>
        </w:rPr>
        <w:t>с</w:t>
      </w:r>
      <w:proofErr w:type="gramStart"/>
      <w:r w:rsidR="00CD07E0" w:rsidRPr="00CD07E0">
        <w:rPr>
          <w:rFonts w:ascii="Times New Roman" w:eastAsia="Calibri" w:hAnsi="Times New Roman" w:cs="Times New Roman"/>
          <w:b/>
          <w:sz w:val="28"/>
          <w:szCs w:val="28"/>
        </w:rPr>
        <w:t>.Т</w:t>
      </w:r>
      <w:proofErr w:type="gramEnd"/>
      <w:r w:rsidR="00CD07E0" w:rsidRPr="00CD07E0">
        <w:rPr>
          <w:rFonts w:ascii="Times New Roman" w:eastAsia="Calibri" w:hAnsi="Times New Roman" w:cs="Times New Roman"/>
          <w:b/>
          <w:sz w:val="28"/>
          <w:szCs w:val="28"/>
        </w:rPr>
        <w:t>ойгильдино</w:t>
      </w:r>
      <w:proofErr w:type="spellEnd"/>
      <w:r w:rsidR="00CD07E0" w:rsidRPr="00CD07E0">
        <w:rPr>
          <w:rFonts w:ascii="Times New Roman" w:eastAsia="Calibri" w:hAnsi="Times New Roman" w:cs="Times New Roman"/>
          <w:b/>
          <w:sz w:val="28"/>
          <w:szCs w:val="28"/>
        </w:rPr>
        <w:t xml:space="preserve">, </w:t>
      </w:r>
      <w:proofErr w:type="spellStart"/>
      <w:r w:rsidR="00CD07E0" w:rsidRPr="00CD07E0">
        <w:rPr>
          <w:rFonts w:ascii="Times New Roman" w:eastAsia="Calibri" w:hAnsi="Times New Roman" w:cs="Times New Roman"/>
          <w:b/>
          <w:sz w:val="28"/>
          <w:szCs w:val="28"/>
        </w:rPr>
        <w:t>ул.Центральная</w:t>
      </w:r>
      <w:proofErr w:type="spellEnd"/>
      <w:r w:rsidR="00CD07E0" w:rsidRPr="00CD07E0">
        <w:rPr>
          <w:rFonts w:ascii="Times New Roman" w:eastAsia="Calibri" w:hAnsi="Times New Roman" w:cs="Times New Roman"/>
          <w:b/>
          <w:sz w:val="28"/>
          <w:szCs w:val="28"/>
        </w:rPr>
        <w:t>, д.9.</w:t>
      </w:r>
    </w:p>
    <w:p w14:paraId="7616E96D" w14:textId="77777777" w:rsidR="00CD07E0" w:rsidRPr="00CD07E0" w:rsidRDefault="00CD07E0" w:rsidP="00CD07E0">
      <w:pPr>
        <w:jc w:val="center"/>
        <w:rPr>
          <w:rFonts w:ascii="Times New Roman" w:eastAsia="Calibri" w:hAnsi="Times New Roman" w:cs="Times New Roman"/>
          <w:sz w:val="28"/>
          <w:szCs w:val="28"/>
        </w:rPr>
      </w:pPr>
    </w:p>
    <w:p w14:paraId="6805EF8F" w14:textId="045C6E9F" w:rsidR="00CD07E0" w:rsidRPr="00CD07E0" w:rsidRDefault="00CD07E0" w:rsidP="00CD07E0">
      <w:pPr>
        <w:jc w:val="center"/>
        <w:rPr>
          <w:rFonts w:ascii="Times New Roman" w:eastAsia="Calibri" w:hAnsi="Times New Roman" w:cs="Times New Roman"/>
          <w:sz w:val="28"/>
          <w:szCs w:val="28"/>
        </w:rPr>
      </w:pPr>
      <w:r w:rsidRPr="00CD07E0">
        <w:rPr>
          <w:rFonts w:ascii="Times New Roman" w:eastAsia="Calibri" w:hAnsi="Times New Roman" w:cs="Times New Roman"/>
          <w:sz w:val="28"/>
          <w:szCs w:val="28"/>
        </w:rPr>
        <w:t xml:space="preserve">на </w:t>
      </w:r>
      <w:r>
        <w:rPr>
          <w:rFonts w:ascii="Times New Roman" w:eastAsia="Calibri" w:hAnsi="Times New Roman" w:cs="Times New Roman"/>
          <w:b/>
          <w:sz w:val="28"/>
          <w:szCs w:val="28"/>
        </w:rPr>
        <w:t>2024</w:t>
      </w:r>
      <w:r w:rsidRPr="00CD07E0">
        <w:rPr>
          <w:rFonts w:ascii="Times New Roman" w:eastAsia="Calibri" w:hAnsi="Times New Roman" w:cs="Times New Roman"/>
          <w:b/>
          <w:sz w:val="28"/>
          <w:szCs w:val="28"/>
        </w:rPr>
        <w:t>-20</w:t>
      </w:r>
      <w:r>
        <w:rPr>
          <w:rFonts w:ascii="Times New Roman" w:eastAsia="Calibri" w:hAnsi="Times New Roman" w:cs="Times New Roman"/>
          <w:b/>
          <w:sz w:val="28"/>
          <w:szCs w:val="28"/>
        </w:rPr>
        <w:t>26</w:t>
      </w:r>
      <w:r w:rsidRPr="00CD07E0">
        <w:rPr>
          <w:rFonts w:ascii="Times New Roman" w:eastAsia="Calibri" w:hAnsi="Times New Roman" w:cs="Times New Roman"/>
          <w:sz w:val="28"/>
          <w:szCs w:val="28"/>
        </w:rPr>
        <w:t xml:space="preserve"> годы</w:t>
      </w:r>
    </w:p>
    <w:p w14:paraId="46C42F9E" w14:textId="77777777" w:rsidR="00CD07E0" w:rsidRPr="00CD07E0" w:rsidRDefault="00CD07E0" w:rsidP="00CD07E0">
      <w:pPr>
        <w:jc w:val="center"/>
        <w:rPr>
          <w:rFonts w:ascii="Times New Roman" w:eastAsia="Calibri" w:hAnsi="Times New Roman" w:cs="Times New Roman"/>
          <w:sz w:val="28"/>
          <w:szCs w:val="28"/>
        </w:rPr>
      </w:pPr>
    </w:p>
    <w:p w14:paraId="6F63A519" w14:textId="77777777" w:rsidR="00CD07E0" w:rsidRPr="00CD07E0" w:rsidRDefault="00CD07E0" w:rsidP="00CD07E0">
      <w:pPr>
        <w:jc w:val="center"/>
        <w:rPr>
          <w:rFonts w:ascii="Times New Roman" w:eastAsia="Calibri" w:hAnsi="Times New Roman" w:cs="Times New Roman"/>
          <w:sz w:val="28"/>
          <w:szCs w:val="28"/>
        </w:rPr>
      </w:pPr>
    </w:p>
    <w:p w14:paraId="5CC1B514" w14:textId="4241A846" w:rsidR="00CD07E0" w:rsidRPr="00CD07E0" w:rsidRDefault="00CD07E0" w:rsidP="00CD07E0">
      <w:pPr>
        <w:rPr>
          <w:rFonts w:ascii="Times New Roman" w:eastAsia="Calibri" w:hAnsi="Times New Roman" w:cs="Times New Roman"/>
          <w:sz w:val="28"/>
          <w:szCs w:val="28"/>
        </w:rPr>
      </w:pPr>
      <w:r w:rsidRPr="00CD07E0">
        <w:rPr>
          <w:rFonts w:ascii="Times New Roman" w:eastAsia="Calibri" w:hAnsi="Times New Roman" w:cs="Times New Roman"/>
          <w:sz w:val="28"/>
          <w:szCs w:val="28"/>
        </w:rPr>
        <w:t xml:space="preserve">Изменения и дополнения прошли уведомительную регистрацию в органе по труду ГКУ «ЦЗН </w:t>
      </w:r>
      <w:proofErr w:type="spellStart"/>
      <w:r w:rsidRPr="00CD07E0">
        <w:rPr>
          <w:rFonts w:ascii="Times New Roman" w:eastAsia="Calibri" w:hAnsi="Times New Roman" w:cs="Times New Roman"/>
          <w:sz w:val="28"/>
          <w:szCs w:val="28"/>
        </w:rPr>
        <w:t>Муслюмовского</w:t>
      </w:r>
      <w:proofErr w:type="spellEnd"/>
      <w:r w:rsidRPr="00CD07E0">
        <w:rPr>
          <w:rFonts w:ascii="Times New Roman" w:eastAsia="Calibri" w:hAnsi="Times New Roman" w:cs="Times New Roman"/>
          <w:sz w:val="28"/>
          <w:szCs w:val="28"/>
        </w:rPr>
        <w:t xml:space="preserve"> </w:t>
      </w:r>
      <w:r w:rsidR="002C55B7">
        <w:rPr>
          <w:rFonts w:ascii="Times New Roman" w:eastAsia="Calibri" w:hAnsi="Times New Roman" w:cs="Times New Roman"/>
          <w:sz w:val="28"/>
          <w:szCs w:val="28"/>
        </w:rPr>
        <w:t xml:space="preserve">муниципального </w:t>
      </w:r>
      <w:r w:rsidRPr="00CD07E0">
        <w:rPr>
          <w:rFonts w:ascii="Times New Roman" w:eastAsia="Calibri" w:hAnsi="Times New Roman" w:cs="Times New Roman"/>
          <w:sz w:val="28"/>
          <w:szCs w:val="28"/>
        </w:rPr>
        <w:t>района» Республики Татарстан</w:t>
      </w:r>
    </w:p>
    <w:p w14:paraId="0E4CA9FE" w14:textId="77777777" w:rsidR="00CD07E0" w:rsidRPr="00CD07E0" w:rsidRDefault="00CD07E0" w:rsidP="00CD07E0">
      <w:pPr>
        <w:rPr>
          <w:rFonts w:ascii="Times New Roman" w:eastAsia="Calibri" w:hAnsi="Times New Roman" w:cs="Times New Roman"/>
          <w:sz w:val="28"/>
          <w:szCs w:val="28"/>
        </w:rPr>
      </w:pPr>
    </w:p>
    <w:p w14:paraId="2E223411" w14:textId="210256B7" w:rsidR="00CD07E0" w:rsidRPr="00CD07E0" w:rsidRDefault="00CD07E0" w:rsidP="00CD07E0">
      <w:pPr>
        <w:rPr>
          <w:rFonts w:ascii="Times New Roman" w:eastAsia="Calibri" w:hAnsi="Times New Roman" w:cs="Times New Roman"/>
          <w:sz w:val="28"/>
          <w:szCs w:val="28"/>
        </w:rPr>
      </w:pPr>
      <w:r w:rsidRPr="00CD07E0">
        <w:rPr>
          <w:rFonts w:ascii="Times New Roman" w:eastAsia="Calibri" w:hAnsi="Times New Roman" w:cs="Times New Roman"/>
          <w:sz w:val="28"/>
          <w:szCs w:val="28"/>
        </w:rPr>
        <w:t>Регистрационный №_____от «____» __________________202</w:t>
      </w:r>
      <w:r>
        <w:rPr>
          <w:rFonts w:ascii="Times New Roman" w:eastAsia="Calibri" w:hAnsi="Times New Roman" w:cs="Times New Roman"/>
          <w:sz w:val="28"/>
          <w:szCs w:val="28"/>
        </w:rPr>
        <w:t>5</w:t>
      </w:r>
      <w:r w:rsidRPr="00CD07E0">
        <w:rPr>
          <w:rFonts w:ascii="Times New Roman" w:eastAsia="Calibri" w:hAnsi="Times New Roman" w:cs="Times New Roman"/>
          <w:sz w:val="28"/>
          <w:szCs w:val="28"/>
        </w:rPr>
        <w:t>г.</w:t>
      </w:r>
    </w:p>
    <w:p w14:paraId="71342BE4" w14:textId="3E89A2A8" w:rsidR="00CD07E0" w:rsidRPr="00CD07E0" w:rsidRDefault="00B43CBC" w:rsidP="00CD07E0">
      <w:pPr>
        <w:rPr>
          <w:rFonts w:ascii="Times New Roman" w:eastAsia="Calibri" w:hAnsi="Times New Roman" w:cs="Times New Roman"/>
          <w:sz w:val="28"/>
          <w:szCs w:val="28"/>
        </w:rPr>
      </w:pPr>
      <w:r>
        <w:rPr>
          <w:rFonts w:ascii="Times New Roman" w:eastAsia="Calibri" w:hAnsi="Times New Roman" w:cs="Times New Roman"/>
          <w:sz w:val="28"/>
          <w:szCs w:val="28"/>
        </w:rPr>
        <w:t>Н</w:t>
      </w:r>
      <w:r w:rsidR="008F0EB2">
        <w:rPr>
          <w:rFonts w:ascii="Times New Roman" w:eastAsia="Calibri" w:hAnsi="Times New Roman" w:cs="Times New Roman"/>
          <w:sz w:val="28"/>
          <w:szCs w:val="28"/>
        </w:rPr>
        <w:t xml:space="preserve">ачальника отдела </w:t>
      </w:r>
      <w:r>
        <w:rPr>
          <w:rFonts w:ascii="Times New Roman" w:eastAsia="Calibri" w:hAnsi="Times New Roman" w:cs="Times New Roman"/>
          <w:sz w:val="28"/>
          <w:szCs w:val="28"/>
        </w:rPr>
        <w:t>по труду</w:t>
      </w:r>
      <w:r w:rsidR="008F0EB2">
        <w:rPr>
          <w:rFonts w:ascii="Times New Roman" w:eastAsia="Calibri" w:hAnsi="Times New Roman" w:cs="Times New Roman"/>
          <w:sz w:val="28"/>
          <w:szCs w:val="28"/>
        </w:rPr>
        <w:t>_______________</w:t>
      </w:r>
      <w:proofErr w:type="spellStart"/>
      <w:r w:rsidR="008F0EB2">
        <w:rPr>
          <w:rFonts w:ascii="Times New Roman" w:eastAsia="Calibri" w:hAnsi="Times New Roman" w:cs="Times New Roman"/>
          <w:sz w:val="28"/>
          <w:szCs w:val="28"/>
        </w:rPr>
        <w:t>Идия</w:t>
      </w:r>
      <w:r w:rsidR="00CD07E0" w:rsidRPr="00CD07E0">
        <w:rPr>
          <w:rFonts w:ascii="Times New Roman" w:eastAsia="Calibri" w:hAnsi="Times New Roman" w:cs="Times New Roman"/>
          <w:sz w:val="28"/>
          <w:szCs w:val="28"/>
        </w:rPr>
        <w:t>туллина</w:t>
      </w:r>
      <w:proofErr w:type="spellEnd"/>
      <w:r w:rsidR="00CD07E0" w:rsidRPr="00CD07E0">
        <w:rPr>
          <w:rFonts w:ascii="Times New Roman" w:eastAsia="Calibri" w:hAnsi="Times New Roman" w:cs="Times New Roman"/>
          <w:sz w:val="28"/>
          <w:szCs w:val="28"/>
        </w:rPr>
        <w:t xml:space="preserve"> М.С.</w:t>
      </w:r>
    </w:p>
    <w:p w14:paraId="7984C11C" w14:textId="77777777" w:rsidR="00CD07E0" w:rsidRPr="00CD07E0" w:rsidRDefault="00CD07E0" w:rsidP="00CD07E0">
      <w:pPr>
        <w:rPr>
          <w:rFonts w:ascii="Times New Roman" w:eastAsia="Calibri" w:hAnsi="Times New Roman" w:cs="Times New Roman"/>
          <w:sz w:val="28"/>
          <w:szCs w:val="28"/>
        </w:rPr>
      </w:pPr>
    </w:p>
    <w:p w14:paraId="74F155F7" w14:textId="77777777" w:rsidR="00CD07E0" w:rsidRPr="00CD07E0" w:rsidRDefault="00CD07E0" w:rsidP="00CD07E0">
      <w:pPr>
        <w:rPr>
          <w:rFonts w:ascii="Times New Roman" w:eastAsia="Calibri" w:hAnsi="Times New Roman" w:cs="Times New Roman"/>
          <w:sz w:val="28"/>
          <w:szCs w:val="28"/>
        </w:rPr>
      </w:pPr>
      <w:r w:rsidRPr="00CD07E0">
        <w:rPr>
          <w:rFonts w:ascii="Times New Roman" w:eastAsia="Calibri" w:hAnsi="Times New Roman" w:cs="Times New Roman"/>
          <w:sz w:val="28"/>
          <w:szCs w:val="28"/>
        </w:rPr>
        <w:t xml:space="preserve">          М.П.</w:t>
      </w:r>
    </w:p>
    <w:p w14:paraId="697BDC3D" w14:textId="77777777" w:rsidR="00CD07E0" w:rsidRPr="00CD07E0" w:rsidRDefault="00CD07E0" w:rsidP="00CD07E0">
      <w:pPr>
        <w:rPr>
          <w:rFonts w:ascii="Times New Roman" w:eastAsia="Calibri" w:hAnsi="Times New Roman" w:cs="Times New Roman"/>
          <w:sz w:val="28"/>
          <w:szCs w:val="28"/>
        </w:rPr>
      </w:pPr>
    </w:p>
    <w:p w14:paraId="4FBD0592" w14:textId="77777777" w:rsidR="00CD07E0" w:rsidRPr="00CD07E0" w:rsidRDefault="00CD07E0" w:rsidP="00CD07E0">
      <w:pPr>
        <w:rPr>
          <w:rFonts w:ascii="Times New Roman" w:eastAsia="Calibri" w:hAnsi="Times New Roman" w:cs="Times New Roman"/>
          <w:sz w:val="28"/>
          <w:szCs w:val="28"/>
        </w:rPr>
      </w:pPr>
    </w:p>
    <w:p w14:paraId="218BA415" w14:textId="4131DA6D" w:rsidR="00CD07E0" w:rsidRPr="00CD07E0" w:rsidRDefault="00CD07E0" w:rsidP="00CD07E0">
      <w:pPr>
        <w:rPr>
          <w:rFonts w:ascii="Times New Roman" w:eastAsia="Calibri" w:hAnsi="Times New Roman" w:cs="Times New Roman"/>
          <w:sz w:val="28"/>
          <w:szCs w:val="28"/>
        </w:rPr>
      </w:pPr>
      <w:r w:rsidRPr="00CD07E0">
        <w:rPr>
          <w:rFonts w:ascii="Times New Roman" w:eastAsia="Calibri" w:hAnsi="Times New Roman" w:cs="Times New Roman"/>
          <w:sz w:val="28"/>
          <w:szCs w:val="28"/>
        </w:rPr>
        <w:t>В территориальном профс</w:t>
      </w:r>
      <w:r w:rsidR="00A0649B">
        <w:rPr>
          <w:rFonts w:ascii="Times New Roman" w:eastAsia="Calibri" w:hAnsi="Times New Roman" w:cs="Times New Roman"/>
          <w:sz w:val="28"/>
          <w:szCs w:val="28"/>
        </w:rPr>
        <w:t>оюзном органе в</w:t>
      </w:r>
      <w:r w:rsidR="002C55B7">
        <w:rPr>
          <w:rFonts w:ascii="Times New Roman" w:eastAsia="Calibri" w:hAnsi="Times New Roman" w:cs="Times New Roman"/>
          <w:sz w:val="28"/>
          <w:szCs w:val="28"/>
        </w:rPr>
        <w:t xml:space="preserve"> Союзе </w:t>
      </w:r>
      <w:r w:rsidRPr="00CD07E0">
        <w:rPr>
          <w:rFonts w:ascii="Times New Roman" w:eastAsia="Calibri" w:hAnsi="Times New Roman" w:cs="Times New Roman"/>
          <w:sz w:val="28"/>
          <w:szCs w:val="28"/>
        </w:rPr>
        <w:t xml:space="preserve"> профсоюзных организаций </w:t>
      </w:r>
      <w:r w:rsidR="002C55B7">
        <w:rPr>
          <w:rFonts w:ascii="Times New Roman" w:eastAsia="Calibri" w:hAnsi="Times New Roman" w:cs="Times New Roman"/>
          <w:sz w:val="28"/>
          <w:szCs w:val="28"/>
        </w:rPr>
        <w:t xml:space="preserve">учреждений образования </w:t>
      </w:r>
      <w:proofErr w:type="spellStart"/>
      <w:r w:rsidR="002C55B7">
        <w:rPr>
          <w:rFonts w:ascii="Times New Roman" w:eastAsia="Calibri" w:hAnsi="Times New Roman" w:cs="Times New Roman"/>
          <w:sz w:val="28"/>
          <w:szCs w:val="28"/>
        </w:rPr>
        <w:t>Муслюмовского</w:t>
      </w:r>
      <w:proofErr w:type="spellEnd"/>
      <w:r w:rsidR="002C55B7">
        <w:rPr>
          <w:rFonts w:ascii="Times New Roman" w:eastAsia="Calibri" w:hAnsi="Times New Roman" w:cs="Times New Roman"/>
          <w:sz w:val="28"/>
          <w:szCs w:val="28"/>
        </w:rPr>
        <w:t xml:space="preserve"> муниципального района</w:t>
      </w:r>
      <w:r w:rsidR="00B43CBC">
        <w:rPr>
          <w:rFonts w:ascii="Times New Roman" w:eastAsia="Calibri" w:hAnsi="Times New Roman" w:cs="Times New Roman"/>
          <w:sz w:val="28"/>
          <w:szCs w:val="28"/>
        </w:rPr>
        <w:t xml:space="preserve"> </w:t>
      </w:r>
      <w:r w:rsidR="002C55B7">
        <w:rPr>
          <w:rFonts w:ascii="Times New Roman" w:eastAsia="Calibri" w:hAnsi="Times New Roman" w:cs="Times New Roman"/>
          <w:sz w:val="28"/>
          <w:szCs w:val="28"/>
        </w:rPr>
        <w:t>РТ</w:t>
      </w:r>
    </w:p>
    <w:p w14:paraId="05227EA4" w14:textId="77777777" w:rsidR="00CD07E0" w:rsidRPr="00CD07E0" w:rsidRDefault="00CD07E0" w:rsidP="00CD07E0">
      <w:pPr>
        <w:rPr>
          <w:rFonts w:ascii="Times New Roman" w:eastAsia="Calibri" w:hAnsi="Times New Roman" w:cs="Times New Roman"/>
          <w:sz w:val="28"/>
          <w:szCs w:val="28"/>
        </w:rPr>
      </w:pPr>
    </w:p>
    <w:p w14:paraId="17611839" w14:textId="153B9302" w:rsidR="00CD07E0" w:rsidRPr="00CD07E0" w:rsidRDefault="00CD07E0" w:rsidP="00CD07E0">
      <w:pPr>
        <w:rPr>
          <w:rFonts w:ascii="Times New Roman" w:eastAsia="Calibri" w:hAnsi="Times New Roman" w:cs="Times New Roman"/>
          <w:sz w:val="28"/>
          <w:szCs w:val="28"/>
        </w:rPr>
      </w:pPr>
      <w:r w:rsidRPr="00CD07E0">
        <w:rPr>
          <w:rFonts w:ascii="Times New Roman" w:eastAsia="Calibri" w:hAnsi="Times New Roman" w:cs="Times New Roman"/>
          <w:sz w:val="28"/>
          <w:szCs w:val="28"/>
        </w:rPr>
        <w:t xml:space="preserve">Регистрационный №_____от </w:t>
      </w:r>
      <w:r w:rsidR="00B43CBC">
        <w:rPr>
          <w:rFonts w:ascii="Times New Roman" w:eastAsia="Calibri" w:hAnsi="Times New Roman" w:cs="Times New Roman"/>
          <w:sz w:val="28"/>
          <w:szCs w:val="28"/>
        </w:rPr>
        <w:t xml:space="preserve"> </w:t>
      </w:r>
      <w:r w:rsidRPr="00CD07E0">
        <w:rPr>
          <w:rFonts w:ascii="Times New Roman" w:eastAsia="Calibri" w:hAnsi="Times New Roman" w:cs="Times New Roman"/>
          <w:sz w:val="28"/>
          <w:szCs w:val="28"/>
        </w:rPr>
        <w:t>«____» __________________202</w:t>
      </w:r>
      <w:r>
        <w:rPr>
          <w:rFonts w:ascii="Times New Roman" w:eastAsia="Calibri" w:hAnsi="Times New Roman" w:cs="Times New Roman"/>
          <w:sz w:val="28"/>
          <w:szCs w:val="28"/>
        </w:rPr>
        <w:t>5</w:t>
      </w:r>
      <w:r w:rsidRPr="00CD07E0">
        <w:rPr>
          <w:rFonts w:ascii="Times New Roman" w:eastAsia="Calibri" w:hAnsi="Times New Roman" w:cs="Times New Roman"/>
          <w:sz w:val="28"/>
          <w:szCs w:val="28"/>
        </w:rPr>
        <w:t>г.</w:t>
      </w:r>
    </w:p>
    <w:p w14:paraId="02EAF07E" w14:textId="77777777" w:rsidR="00CD07E0" w:rsidRPr="00CD07E0" w:rsidRDefault="00CD07E0" w:rsidP="00CD07E0">
      <w:pPr>
        <w:rPr>
          <w:rFonts w:ascii="Times New Roman" w:eastAsia="Calibri" w:hAnsi="Times New Roman" w:cs="Times New Roman"/>
          <w:sz w:val="28"/>
          <w:szCs w:val="28"/>
        </w:rPr>
      </w:pPr>
      <w:r w:rsidRPr="00CD07E0">
        <w:rPr>
          <w:rFonts w:ascii="Times New Roman" w:eastAsia="Calibri" w:hAnsi="Times New Roman" w:cs="Times New Roman"/>
          <w:sz w:val="28"/>
          <w:szCs w:val="28"/>
        </w:rPr>
        <w:t>Председатель СПО, РК профсоюза</w:t>
      </w:r>
    </w:p>
    <w:p w14:paraId="0A18C494" w14:textId="77777777" w:rsidR="00CD07E0" w:rsidRPr="00CD07E0" w:rsidRDefault="00CD07E0" w:rsidP="00CD07E0">
      <w:pPr>
        <w:rPr>
          <w:rFonts w:ascii="Times New Roman" w:eastAsia="Calibri" w:hAnsi="Times New Roman" w:cs="Times New Roman"/>
          <w:sz w:val="28"/>
          <w:szCs w:val="28"/>
        </w:rPr>
      </w:pPr>
      <w:r w:rsidRPr="00CD07E0">
        <w:rPr>
          <w:rFonts w:ascii="Times New Roman" w:eastAsia="Calibri" w:hAnsi="Times New Roman" w:cs="Times New Roman"/>
          <w:sz w:val="28"/>
          <w:szCs w:val="28"/>
        </w:rPr>
        <w:t>_________________</w:t>
      </w:r>
      <w:proofErr w:type="spellStart"/>
      <w:r w:rsidRPr="00CD07E0">
        <w:rPr>
          <w:rFonts w:ascii="Times New Roman" w:eastAsia="Calibri" w:hAnsi="Times New Roman" w:cs="Times New Roman"/>
          <w:sz w:val="28"/>
          <w:szCs w:val="28"/>
        </w:rPr>
        <w:t>Шаймарданова</w:t>
      </w:r>
      <w:proofErr w:type="spellEnd"/>
      <w:r w:rsidRPr="00CD07E0">
        <w:rPr>
          <w:rFonts w:ascii="Times New Roman" w:eastAsia="Calibri" w:hAnsi="Times New Roman" w:cs="Times New Roman"/>
          <w:sz w:val="28"/>
          <w:szCs w:val="28"/>
        </w:rPr>
        <w:t xml:space="preserve"> </w:t>
      </w:r>
      <w:proofErr w:type="spellStart"/>
      <w:r w:rsidRPr="00CD07E0">
        <w:rPr>
          <w:rFonts w:ascii="Times New Roman" w:eastAsia="Calibri" w:hAnsi="Times New Roman" w:cs="Times New Roman"/>
          <w:sz w:val="28"/>
          <w:szCs w:val="28"/>
        </w:rPr>
        <w:t>Нурания</w:t>
      </w:r>
      <w:proofErr w:type="spellEnd"/>
      <w:r w:rsidRPr="00CD07E0">
        <w:rPr>
          <w:rFonts w:ascii="Times New Roman" w:eastAsia="Calibri" w:hAnsi="Times New Roman" w:cs="Times New Roman"/>
          <w:sz w:val="28"/>
          <w:szCs w:val="28"/>
        </w:rPr>
        <w:t xml:space="preserve"> </w:t>
      </w:r>
      <w:proofErr w:type="spellStart"/>
      <w:r w:rsidRPr="00CD07E0">
        <w:rPr>
          <w:rFonts w:ascii="Times New Roman" w:eastAsia="Calibri" w:hAnsi="Times New Roman" w:cs="Times New Roman"/>
          <w:sz w:val="28"/>
          <w:szCs w:val="28"/>
        </w:rPr>
        <w:t>Азгамовна</w:t>
      </w:r>
      <w:bookmarkStart w:id="0" w:name="_GoBack"/>
      <w:bookmarkEnd w:id="0"/>
      <w:proofErr w:type="spellEnd"/>
    </w:p>
    <w:p w14:paraId="733A1B16" w14:textId="77777777" w:rsidR="00CD07E0" w:rsidRPr="00CD07E0" w:rsidRDefault="00CD07E0" w:rsidP="00CD07E0">
      <w:pPr>
        <w:rPr>
          <w:rFonts w:ascii="Times New Roman" w:eastAsia="Calibri" w:hAnsi="Times New Roman" w:cs="Times New Roman"/>
          <w:sz w:val="28"/>
          <w:szCs w:val="28"/>
        </w:rPr>
      </w:pPr>
    </w:p>
    <w:p w14:paraId="25F5C56A" w14:textId="65C6BF96" w:rsidR="0035285C" w:rsidRPr="002C55B7" w:rsidRDefault="00CD07E0" w:rsidP="002C55B7">
      <w:pPr>
        <w:rPr>
          <w:rFonts w:ascii="Times New Roman" w:eastAsia="Calibri" w:hAnsi="Times New Roman" w:cs="Times New Roman"/>
          <w:sz w:val="28"/>
          <w:szCs w:val="28"/>
          <w:lang w:val="tt-RU"/>
        </w:rPr>
      </w:pPr>
      <w:r w:rsidRPr="00CD07E0">
        <w:rPr>
          <w:rFonts w:ascii="Times New Roman" w:eastAsia="Calibri" w:hAnsi="Times New Roman" w:cs="Times New Roman"/>
          <w:sz w:val="28"/>
          <w:szCs w:val="28"/>
        </w:rPr>
        <w:t>М.П.</w:t>
      </w:r>
    </w:p>
    <w:p w14:paraId="6FADD11C" w14:textId="3E1EF7E0" w:rsidR="0035285C" w:rsidRDefault="00B43CBC" w:rsidP="0035285C">
      <w:pPr>
        <w:spacing w:after="0" w:line="240" w:lineRule="auto"/>
        <w:jc w:val="center"/>
        <w:rPr>
          <w:rFonts w:ascii="Times New Roman" w:hAnsi="Times New Roman" w:cs="Times New Roman"/>
          <w:sz w:val="28"/>
          <w:szCs w:val="28"/>
        </w:rPr>
      </w:pPr>
      <w:proofErr w:type="spellStart"/>
      <w:r>
        <w:rPr>
          <w:rFonts w:ascii="Times New Roman" w:hAnsi="Times New Roman" w:cs="Times New Roman"/>
          <w:sz w:val="28"/>
          <w:szCs w:val="28"/>
        </w:rPr>
        <w:t>Тойгильдино</w:t>
      </w:r>
      <w:proofErr w:type="spellEnd"/>
      <w:r w:rsidR="0035285C" w:rsidRPr="00565F3C">
        <w:rPr>
          <w:rFonts w:ascii="Times New Roman" w:hAnsi="Times New Roman" w:cs="Times New Roman"/>
          <w:sz w:val="28"/>
          <w:szCs w:val="28"/>
        </w:rPr>
        <w:t xml:space="preserve">, </w:t>
      </w:r>
      <w:r w:rsidR="00FE660D">
        <w:rPr>
          <w:rFonts w:ascii="Times New Roman" w:hAnsi="Times New Roman" w:cs="Times New Roman"/>
          <w:sz w:val="28"/>
          <w:szCs w:val="28"/>
        </w:rPr>
        <w:t>январь</w:t>
      </w:r>
      <w:r w:rsidR="0035285C" w:rsidRPr="00565F3C">
        <w:rPr>
          <w:rFonts w:ascii="Times New Roman" w:hAnsi="Times New Roman" w:cs="Times New Roman"/>
          <w:sz w:val="28"/>
          <w:szCs w:val="28"/>
        </w:rPr>
        <w:t xml:space="preserve"> 202</w:t>
      </w:r>
      <w:r w:rsidR="00FE660D">
        <w:rPr>
          <w:rFonts w:ascii="Times New Roman" w:hAnsi="Times New Roman" w:cs="Times New Roman"/>
          <w:sz w:val="28"/>
          <w:szCs w:val="28"/>
        </w:rPr>
        <w:t>5</w:t>
      </w:r>
      <w:r w:rsidR="0035285C" w:rsidRPr="00565F3C">
        <w:rPr>
          <w:rFonts w:ascii="Times New Roman" w:hAnsi="Times New Roman" w:cs="Times New Roman"/>
          <w:sz w:val="28"/>
          <w:szCs w:val="28"/>
        </w:rPr>
        <w:t xml:space="preserve"> года</w:t>
      </w:r>
    </w:p>
    <w:p w14:paraId="17854A89" w14:textId="584F36B3" w:rsidR="0035285C" w:rsidRPr="00450215" w:rsidRDefault="0035285C" w:rsidP="002C55B7">
      <w:pPr>
        <w:spacing w:after="0" w:line="240" w:lineRule="auto"/>
        <w:rPr>
          <w:rFonts w:ascii="Times New Roman" w:hAnsi="Times New Roman" w:cs="Times New Roman"/>
          <w:b/>
          <w:sz w:val="28"/>
          <w:szCs w:val="28"/>
        </w:rPr>
      </w:pPr>
    </w:p>
    <w:p w14:paraId="32F6F946" w14:textId="77777777" w:rsidR="0035285C" w:rsidRPr="00450215" w:rsidRDefault="0035285C" w:rsidP="00450215">
      <w:pPr>
        <w:spacing w:after="0" w:line="240" w:lineRule="auto"/>
        <w:jc w:val="center"/>
        <w:rPr>
          <w:rFonts w:ascii="Times New Roman" w:hAnsi="Times New Roman" w:cs="Times New Roman"/>
          <w:b/>
          <w:sz w:val="28"/>
          <w:szCs w:val="28"/>
        </w:rPr>
      </w:pPr>
    </w:p>
    <w:p w14:paraId="23925C84" w14:textId="1130EC4A" w:rsidR="001C1CB8" w:rsidRPr="00165425" w:rsidRDefault="00FE660D" w:rsidP="00D12EAE">
      <w:pPr>
        <w:jc w:val="both"/>
        <w:rPr>
          <w:rFonts w:ascii="Times New Roman" w:eastAsia="Calibri" w:hAnsi="Times New Roman" w:cs="Times New Roman"/>
          <w:bCs/>
          <w:sz w:val="28"/>
          <w:szCs w:val="28"/>
        </w:rPr>
      </w:pPr>
      <w:r w:rsidRPr="00165425">
        <w:rPr>
          <w:rFonts w:ascii="Times New Roman" w:eastAsia="Calibri" w:hAnsi="Times New Roman" w:cs="Times New Roman"/>
          <w:bCs/>
          <w:sz w:val="28"/>
          <w:szCs w:val="28"/>
        </w:rPr>
        <w:t>Стороны договорились внести следующие изменения</w:t>
      </w:r>
      <w:r w:rsidR="00396BDC" w:rsidRPr="00165425">
        <w:rPr>
          <w:rFonts w:ascii="Times New Roman" w:eastAsia="Calibri" w:hAnsi="Times New Roman" w:cs="Times New Roman"/>
          <w:bCs/>
          <w:sz w:val="28"/>
          <w:szCs w:val="28"/>
        </w:rPr>
        <w:t xml:space="preserve"> и дополнения в коллективный договор</w:t>
      </w:r>
      <w:r w:rsidR="00D12EAE" w:rsidRPr="00165425">
        <w:rPr>
          <w:rFonts w:ascii="Times New Roman" w:eastAsia="Times New Roman" w:hAnsi="Times New Roman" w:cs="Times New Roman"/>
          <w:b/>
          <w:bCs/>
          <w:sz w:val="28"/>
          <w:szCs w:val="28"/>
          <w:lang w:eastAsia="ru-RU"/>
        </w:rPr>
        <w:t xml:space="preserve"> </w:t>
      </w:r>
      <w:r w:rsidR="0035285C" w:rsidRPr="00165425">
        <w:rPr>
          <w:rFonts w:ascii="Times New Roman" w:eastAsia="Calibri" w:hAnsi="Times New Roman" w:cs="Times New Roman"/>
          <w:bCs/>
          <w:sz w:val="28"/>
          <w:szCs w:val="28"/>
        </w:rPr>
        <w:t>между</w:t>
      </w:r>
      <w:r w:rsidR="00165425" w:rsidRPr="00165425">
        <w:rPr>
          <w:rFonts w:ascii="Times New Roman" w:eastAsia="Calibri" w:hAnsi="Times New Roman" w:cs="Times New Roman"/>
          <w:bCs/>
          <w:sz w:val="28"/>
          <w:szCs w:val="28"/>
        </w:rPr>
        <w:t xml:space="preserve"> профсоюзным комитетом и администрацией муниципального бюджетного основного общеобразов</w:t>
      </w:r>
      <w:r w:rsidR="00A0649B">
        <w:rPr>
          <w:rFonts w:ascii="Times New Roman" w:eastAsia="Calibri" w:hAnsi="Times New Roman" w:cs="Times New Roman"/>
          <w:bCs/>
          <w:sz w:val="28"/>
          <w:szCs w:val="28"/>
        </w:rPr>
        <w:t>ательного учреждения «</w:t>
      </w:r>
      <w:proofErr w:type="spellStart"/>
      <w:r w:rsidR="00A0649B">
        <w:rPr>
          <w:rFonts w:ascii="Times New Roman" w:eastAsia="Calibri" w:hAnsi="Times New Roman" w:cs="Times New Roman"/>
          <w:bCs/>
          <w:sz w:val="28"/>
          <w:szCs w:val="28"/>
        </w:rPr>
        <w:t>Тойгильди</w:t>
      </w:r>
      <w:r w:rsidR="00165425" w:rsidRPr="00165425">
        <w:rPr>
          <w:rFonts w:ascii="Times New Roman" w:eastAsia="Calibri" w:hAnsi="Times New Roman" w:cs="Times New Roman"/>
          <w:bCs/>
          <w:sz w:val="28"/>
          <w:szCs w:val="28"/>
        </w:rPr>
        <w:t>нская</w:t>
      </w:r>
      <w:proofErr w:type="spellEnd"/>
      <w:r w:rsidR="00165425" w:rsidRPr="00165425">
        <w:rPr>
          <w:rFonts w:ascii="Times New Roman" w:eastAsia="Calibri" w:hAnsi="Times New Roman" w:cs="Times New Roman"/>
          <w:bCs/>
          <w:sz w:val="28"/>
          <w:szCs w:val="28"/>
        </w:rPr>
        <w:t xml:space="preserve"> ООШ» на 2024-2026 годы</w:t>
      </w:r>
      <w:r w:rsidR="006961C4" w:rsidRPr="00165425">
        <w:rPr>
          <w:rFonts w:ascii="Times New Roman" w:eastAsia="Calibri" w:hAnsi="Times New Roman" w:cs="Times New Roman"/>
          <w:bCs/>
          <w:sz w:val="28"/>
          <w:szCs w:val="28"/>
        </w:rPr>
        <w:t>:</w:t>
      </w:r>
    </w:p>
    <w:p w14:paraId="6F02E03F" w14:textId="77777777" w:rsidR="0017108D" w:rsidRPr="001C1CB8" w:rsidRDefault="0017108D" w:rsidP="00450215">
      <w:pPr>
        <w:spacing w:after="0" w:line="240" w:lineRule="auto"/>
        <w:ind w:firstLine="708"/>
        <w:jc w:val="both"/>
        <w:rPr>
          <w:rFonts w:ascii="Times New Roman" w:eastAsia="Calibri" w:hAnsi="Times New Roman" w:cs="Times New Roman"/>
          <w:bCs/>
          <w:sz w:val="28"/>
          <w:szCs w:val="28"/>
          <w:lang w:val="tt-RU"/>
        </w:rPr>
      </w:pPr>
    </w:p>
    <w:p w14:paraId="2C0869A4" w14:textId="2EE56CA6" w:rsidR="0017108D" w:rsidRPr="00450215" w:rsidRDefault="0017108D" w:rsidP="00450215">
      <w:pPr>
        <w:spacing w:after="0" w:line="240" w:lineRule="auto"/>
        <w:ind w:firstLine="708"/>
        <w:jc w:val="both"/>
        <w:rPr>
          <w:rFonts w:ascii="Times New Roman" w:eastAsia="Calibri" w:hAnsi="Times New Roman" w:cs="Times New Roman"/>
          <w:b/>
          <w:sz w:val="28"/>
          <w:szCs w:val="28"/>
        </w:rPr>
      </w:pPr>
      <w:r w:rsidRPr="00450215">
        <w:rPr>
          <w:rFonts w:ascii="Times New Roman" w:eastAsia="Calibri" w:hAnsi="Times New Roman" w:cs="Times New Roman"/>
          <w:b/>
          <w:sz w:val="28"/>
          <w:szCs w:val="28"/>
        </w:rPr>
        <w:t xml:space="preserve">Раздел </w:t>
      </w:r>
      <w:r w:rsidRPr="00450215">
        <w:rPr>
          <w:rFonts w:ascii="Times New Roman" w:eastAsia="Calibri" w:hAnsi="Times New Roman" w:cs="Times New Roman"/>
          <w:b/>
          <w:sz w:val="28"/>
          <w:szCs w:val="28"/>
          <w:lang w:val="en-US"/>
        </w:rPr>
        <w:t>I</w:t>
      </w:r>
      <w:r w:rsidRPr="00450215">
        <w:rPr>
          <w:rFonts w:ascii="Times New Roman" w:eastAsia="Calibri" w:hAnsi="Times New Roman" w:cs="Times New Roman"/>
          <w:b/>
          <w:sz w:val="28"/>
          <w:szCs w:val="28"/>
        </w:rPr>
        <w:t>. Общие положения.</w:t>
      </w:r>
    </w:p>
    <w:p w14:paraId="58353BA1" w14:textId="512EDE02" w:rsidR="0017108D" w:rsidRPr="00450215" w:rsidRDefault="008B2489" w:rsidP="00450215">
      <w:pPr>
        <w:spacing w:after="0" w:line="240" w:lineRule="auto"/>
        <w:ind w:firstLine="708"/>
        <w:jc w:val="both"/>
        <w:rPr>
          <w:rFonts w:ascii="Times New Roman" w:eastAsia="Calibri" w:hAnsi="Times New Roman" w:cs="Times New Roman"/>
          <w:bCs/>
          <w:sz w:val="28"/>
          <w:szCs w:val="28"/>
        </w:rPr>
      </w:pPr>
      <w:r>
        <w:rPr>
          <w:rFonts w:ascii="Times New Roman" w:eastAsia="Calibri" w:hAnsi="Times New Roman" w:cs="Times New Roman"/>
          <w:b/>
          <w:sz w:val="28"/>
          <w:szCs w:val="28"/>
        </w:rPr>
        <w:t>В пункте 1.2</w:t>
      </w:r>
      <w:r w:rsidR="0017108D" w:rsidRPr="00450215">
        <w:rPr>
          <w:rFonts w:ascii="Times New Roman" w:eastAsia="Calibri" w:hAnsi="Times New Roman" w:cs="Times New Roman"/>
          <w:b/>
          <w:sz w:val="28"/>
          <w:szCs w:val="28"/>
        </w:rPr>
        <w:t xml:space="preserve">.  </w:t>
      </w:r>
      <w:r w:rsidR="0017108D" w:rsidRPr="00450215">
        <w:rPr>
          <w:rFonts w:ascii="Times New Roman" w:eastAsia="Calibri" w:hAnsi="Times New Roman" w:cs="Times New Roman"/>
          <w:bCs/>
          <w:sz w:val="28"/>
          <w:szCs w:val="28"/>
        </w:rPr>
        <w:t>в предложении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2023-2024 годы заменить на 2025-2027 годы.</w:t>
      </w:r>
    </w:p>
    <w:p w14:paraId="31E4B05B" w14:textId="77777777" w:rsidR="0035285C" w:rsidRPr="00450215" w:rsidRDefault="0035285C" w:rsidP="00450215">
      <w:pPr>
        <w:spacing w:after="0" w:line="240" w:lineRule="auto"/>
        <w:ind w:firstLine="709"/>
        <w:jc w:val="center"/>
        <w:rPr>
          <w:rFonts w:ascii="Times New Roman" w:eastAsia="Times New Roman" w:hAnsi="Times New Roman" w:cs="Times New Roman"/>
          <w:b/>
          <w:color w:val="000000"/>
          <w:sz w:val="28"/>
          <w:szCs w:val="28"/>
          <w:lang w:eastAsia="ru-RU"/>
          <w14:ligatures w14:val="all"/>
        </w:rPr>
      </w:pPr>
    </w:p>
    <w:p w14:paraId="218DA6D3" w14:textId="4CD12E80" w:rsidR="0035285C" w:rsidRPr="00D12EAE" w:rsidRDefault="0035285C" w:rsidP="00D12EAE">
      <w:pPr>
        <w:spacing w:after="0" w:line="240" w:lineRule="auto"/>
        <w:ind w:firstLine="709"/>
        <w:rPr>
          <w:rFonts w:ascii="Times New Roman" w:eastAsia="Times New Roman" w:hAnsi="Times New Roman" w:cs="Times New Roman"/>
          <w:b/>
          <w:sz w:val="28"/>
          <w:szCs w:val="28"/>
          <w:lang w:eastAsia="ru-RU"/>
          <w14:ligatures w14:val="all"/>
        </w:rPr>
      </w:pPr>
      <w:r w:rsidRPr="00450215">
        <w:rPr>
          <w:rFonts w:ascii="Times New Roman" w:eastAsia="Times New Roman" w:hAnsi="Times New Roman" w:cs="Times New Roman"/>
          <w:b/>
          <w:color w:val="000000"/>
          <w:sz w:val="28"/>
          <w:szCs w:val="28"/>
          <w:lang w:eastAsia="ru-RU"/>
          <w14:ligatures w14:val="all"/>
        </w:rPr>
        <w:t xml:space="preserve">Раздел </w:t>
      </w:r>
      <w:r w:rsidR="006961C4">
        <w:rPr>
          <w:rFonts w:ascii="Times New Roman" w:eastAsia="Times New Roman" w:hAnsi="Times New Roman" w:cs="Times New Roman"/>
          <w:b/>
          <w:sz w:val="28"/>
          <w:szCs w:val="28"/>
          <w:lang w:val="en-GB" w:eastAsia="ru-RU"/>
          <w14:ligatures w14:val="all"/>
        </w:rPr>
        <w:t>IV</w:t>
      </w:r>
      <w:r w:rsidRPr="00D12EAE">
        <w:rPr>
          <w:rFonts w:ascii="Times New Roman" w:eastAsia="Times New Roman" w:hAnsi="Times New Roman" w:cs="Times New Roman"/>
          <w:b/>
          <w:sz w:val="28"/>
          <w:szCs w:val="28"/>
          <w:lang w:val="x-none" w:eastAsia="ru-RU"/>
          <w14:ligatures w14:val="all"/>
        </w:rPr>
        <w:t>. Оплата и нормы труда изложить в следующей редакции</w:t>
      </w:r>
      <w:r w:rsidR="001C1CB8" w:rsidRPr="00D12EAE">
        <w:rPr>
          <w:rFonts w:ascii="Times New Roman" w:eastAsia="Times New Roman" w:hAnsi="Times New Roman" w:cs="Times New Roman"/>
          <w:b/>
          <w:sz w:val="28"/>
          <w:szCs w:val="28"/>
          <w:lang w:val="tt-RU" w:eastAsia="ru-RU"/>
          <w14:ligatures w14:val="all"/>
        </w:rPr>
        <w:t xml:space="preserve"> </w:t>
      </w:r>
    </w:p>
    <w:p w14:paraId="577B3CDC" w14:textId="0AEC6A34" w:rsidR="0035285C" w:rsidRPr="00450215" w:rsidRDefault="0035285C"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xml:space="preserve">В целях повышения социального статуса работников образования, престижа педагогической профессии стороны договорились считать приоритетным направлением на период действия </w:t>
      </w:r>
      <w:r w:rsidR="006961C4" w:rsidRPr="006961C4">
        <w:rPr>
          <w:rFonts w:ascii="Times New Roman" w:eastAsia="Times New Roman" w:hAnsi="Times New Roman" w:cs="Times New Roman"/>
          <w:sz w:val="28"/>
          <w:szCs w:val="28"/>
          <w:lang w:eastAsia="ru-RU"/>
          <w14:ligatures w14:val="all"/>
        </w:rPr>
        <w:t>коллективного договора</w:t>
      </w:r>
      <w:r w:rsidRPr="006961C4">
        <w:rPr>
          <w:rFonts w:ascii="Times New Roman" w:eastAsia="Times New Roman" w:hAnsi="Times New Roman" w:cs="Times New Roman"/>
          <w:sz w:val="28"/>
          <w:szCs w:val="28"/>
          <w:lang w:eastAsia="ru-RU"/>
          <w14:ligatures w14:val="all"/>
        </w:rPr>
        <w:t xml:space="preserve"> </w:t>
      </w:r>
      <w:r w:rsidRPr="00450215">
        <w:rPr>
          <w:rFonts w:ascii="Times New Roman" w:eastAsia="Times New Roman" w:hAnsi="Times New Roman" w:cs="Times New Roman"/>
          <w:sz w:val="28"/>
          <w:szCs w:val="28"/>
          <w:lang w:eastAsia="ru-RU"/>
          <w14:ligatures w14:val="all"/>
        </w:rPr>
        <w:t xml:space="preserve">неуклонное повышение и улучшение условий оплаты труда работников образования,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14:paraId="2DDABAFC" w14:textId="5CB2A32C" w:rsidR="0035285C" w:rsidRPr="00450215" w:rsidRDefault="008B2489" w:rsidP="00450215">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4</w:t>
      </w:r>
      <w:r w:rsidR="0035285C" w:rsidRPr="00450215">
        <w:rPr>
          <w:rFonts w:ascii="Times New Roman" w:eastAsia="Times New Roman" w:hAnsi="Times New Roman" w:cs="Times New Roman"/>
          <w:color w:val="000000"/>
          <w:sz w:val="28"/>
          <w:szCs w:val="28"/>
          <w:lang w:eastAsia="ru-RU"/>
          <w14:ligatures w14:val="all"/>
        </w:rPr>
        <w:t xml:space="preserve">.1. </w:t>
      </w:r>
      <w:r w:rsidR="0035285C" w:rsidRPr="00450215">
        <w:rPr>
          <w:rFonts w:ascii="Times New Roman" w:eastAsia="Times New Roman" w:hAnsi="Times New Roman" w:cs="Times New Roman"/>
          <w:color w:val="000000"/>
          <w:sz w:val="28"/>
          <w:szCs w:val="28"/>
          <w:lang w:val="x-none" w:eastAsia="ru-RU"/>
          <w14:ligatures w14:val="all"/>
        </w:rPr>
        <w:t>Стороны обязуются</w:t>
      </w:r>
      <w:r w:rsidR="0035285C" w:rsidRPr="00450215">
        <w:rPr>
          <w:rFonts w:ascii="Times New Roman" w:eastAsia="Times New Roman" w:hAnsi="Times New Roman" w:cs="Times New Roman"/>
          <w:color w:val="000000"/>
          <w:sz w:val="28"/>
          <w:szCs w:val="28"/>
          <w:lang w:eastAsia="ru-RU"/>
          <w14:ligatures w14:val="all"/>
        </w:rPr>
        <w:t>:</w:t>
      </w:r>
    </w:p>
    <w:p w14:paraId="3B442113" w14:textId="1F950A8C" w:rsidR="0035285C" w:rsidRPr="00450215" w:rsidRDefault="008B2489"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eastAsia="ru-RU"/>
          <w14:ligatures w14:val="all"/>
        </w:rPr>
        <w:t>4</w:t>
      </w:r>
      <w:r w:rsidR="0035285C" w:rsidRPr="00450215">
        <w:rPr>
          <w:rFonts w:ascii="Times New Roman" w:eastAsia="Times New Roman" w:hAnsi="Times New Roman" w:cs="Times New Roman"/>
          <w:color w:val="000000"/>
          <w:sz w:val="28"/>
          <w:szCs w:val="28"/>
          <w:lang w:eastAsia="ru-RU"/>
          <w14:ligatures w14:val="all"/>
        </w:rPr>
        <w:t>.1.1. О</w:t>
      </w:r>
      <w:proofErr w:type="spellStart"/>
      <w:r w:rsidR="0035285C" w:rsidRPr="00450215">
        <w:rPr>
          <w:rFonts w:ascii="Times New Roman" w:eastAsia="Times New Roman" w:hAnsi="Times New Roman" w:cs="Times New Roman"/>
          <w:color w:val="000000"/>
          <w:sz w:val="28"/>
          <w:szCs w:val="28"/>
          <w:lang w:val="x-none" w:eastAsia="ru-RU"/>
          <w14:ligatures w14:val="all"/>
        </w:rPr>
        <w:t>существлять</w:t>
      </w:r>
      <w:proofErr w:type="spellEnd"/>
      <w:r w:rsidR="0035285C" w:rsidRPr="00450215">
        <w:rPr>
          <w:rFonts w:ascii="Times New Roman" w:eastAsia="Times New Roman" w:hAnsi="Times New Roman" w:cs="Times New Roman"/>
          <w:color w:val="000000"/>
          <w:sz w:val="28"/>
          <w:szCs w:val="28"/>
          <w:lang w:eastAsia="ru-RU"/>
          <w14:ligatures w14:val="all"/>
        </w:rPr>
        <w:t xml:space="preserve"> </w:t>
      </w:r>
      <w:r w:rsidR="0035285C" w:rsidRPr="00450215">
        <w:rPr>
          <w:rFonts w:ascii="Times New Roman" w:eastAsia="Times New Roman" w:hAnsi="Times New Roman" w:cs="Times New Roman"/>
          <w:color w:val="000000"/>
          <w:sz w:val="28"/>
          <w:szCs w:val="28"/>
          <w:lang w:val="x-none" w:eastAsia="ru-RU"/>
          <w14:ligatures w14:val="all"/>
        </w:rPr>
        <w:t>систематический анализ данных по материальному положению, выплате заработной платы работникам и оперативно информировать Кабинет Министров Республики Татарстан об его итогах для принятия соответствующих мер.</w:t>
      </w:r>
    </w:p>
    <w:p w14:paraId="3A831B87" w14:textId="40574780" w:rsidR="004C57B2" w:rsidRPr="00450215" w:rsidRDefault="008B2489" w:rsidP="00450215">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4</w:t>
      </w:r>
      <w:r w:rsidR="0035285C" w:rsidRPr="00450215">
        <w:rPr>
          <w:rFonts w:ascii="Times New Roman" w:eastAsia="Times New Roman" w:hAnsi="Times New Roman" w:cs="Times New Roman"/>
          <w:color w:val="000000"/>
          <w:sz w:val="28"/>
          <w:szCs w:val="28"/>
          <w:lang w:eastAsia="ru-RU"/>
          <w14:ligatures w14:val="all"/>
        </w:rPr>
        <w:t>.1.2. Доводить показатели заработной платы педагогических работников общеобразовательных, дошкольных, профессиональных образовательных организаций</w:t>
      </w:r>
      <w:r w:rsidR="004C57B2" w:rsidRPr="00450215">
        <w:rPr>
          <w:rFonts w:ascii="Times New Roman" w:eastAsia="Times New Roman" w:hAnsi="Times New Roman" w:cs="Times New Roman"/>
          <w:color w:val="000000"/>
          <w:sz w:val="28"/>
          <w:szCs w:val="28"/>
          <w:lang w:eastAsia="ru-RU"/>
          <w14:ligatures w14:val="all"/>
        </w:rPr>
        <w:t xml:space="preserve"> </w:t>
      </w:r>
      <w:bookmarkStart w:id="1" w:name="_Hlk184824209"/>
      <w:r w:rsidR="004C57B2" w:rsidRPr="00450215">
        <w:rPr>
          <w:rFonts w:ascii="Times New Roman" w:eastAsia="Times New Roman" w:hAnsi="Times New Roman" w:cs="Times New Roman"/>
          <w:color w:val="000000"/>
          <w:sz w:val="28"/>
          <w:szCs w:val="28"/>
          <w:lang w:eastAsia="ru-RU"/>
          <w14:ligatures w14:val="all"/>
        </w:rPr>
        <w:t>до целевых показателей</w:t>
      </w:r>
      <w:bookmarkEnd w:id="1"/>
      <w:r w:rsidR="004C57B2" w:rsidRPr="00450215">
        <w:rPr>
          <w:rFonts w:ascii="Times New Roman" w:eastAsia="Times New Roman" w:hAnsi="Times New Roman" w:cs="Times New Roman"/>
          <w:color w:val="000000"/>
          <w:sz w:val="28"/>
          <w:szCs w:val="28"/>
          <w:lang w:eastAsia="ru-RU"/>
          <w14:ligatures w14:val="all"/>
        </w:rPr>
        <w:t>,</w:t>
      </w:r>
      <w:r w:rsidR="0035285C" w:rsidRPr="00450215">
        <w:rPr>
          <w:rFonts w:ascii="Times New Roman" w:eastAsia="Times New Roman" w:hAnsi="Times New Roman" w:cs="Times New Roman"/>
          <w:color w:val="000000"/>
          <w:sz w:val="28"/>
          <w:szCs w:val="28"/>
          <w:lang w:eastAsia="ru-RU"/>
          <w14:ligatures w14:val="all"/>
        </w:rPr>
        <w:t xml:space="preserve"> установленных Указом Президента Российской Федерации от 7 мая 2012 года № 597 «О мероприятиях по реализации государственной социальной политики»</w:t>
      </w:r>
      <w:r w:rsidR="00FD45D3" w:rsidRPr="00450215">
        <w:rPr>
          <w:rFonts w:ascii="Times New Roman" w:eastAsia="Times New Roman" w:hAnsi="Times New Roman" w:cs="Times New Roman"/>
          <w:color w:val="000000"/>
          <w:sz w:val="28"/>
          <w:szCs w:val="28"/>
          <w:lang w:eastAsia="ru-RU"/>
          <w14:ligatures w14:val="all"/>
        </w:rPr>
        <w:t xml:space="preserve">  путем </w:t>
      </w:r>
      <w:r w:rsidR="004C57B2" w:rsidRPr="00450215">
        <w:rPr>
          <w:rFonts w:ascii="Times New Roman" w:eastAsia="Times New Roman" w:hAnsi="Times New Roman" w:cs="Times New Roman"/>
          <w:color w:val="000000"/>
          <w:sz w:val="28"/>
          <w:szCs w:val="28"/>
          <w:lang w:eastAsia="ru-RU"/>
          <w14:ligatures w14:val="all"/>
        </w:rPr>
        <w:t xml:space="preserve"> увеличения базовых окладов на ставку заработной платы, и постепенного ухода от сложившейся  практики  доведения целевых показателей  путем производства единовременных поощрительных выплат.</w:t>
      </w:r>
    </w:p>
    <w:p w14:paraId="3FB5B357" w14:textId="3E1473D3" w:rsidR="0035285C" w:rsidRPr="00450215" w:rsidRDefault="00FD45D3" w:rsidP="00450215">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450215">
        <w:rPr>
          <w:rFonts w:ascii="Times New Roman" w:eastAsia="Times New Roman" w:hAnsi="Times New Roman" w:cs="Times New Roman"/>
          <w:color w:val="000000"/>
          <w:sz w:val="28"/>
          <w:szCs w:val="28"/>
          <w:lang w:eastAsia="ru-RU"/>
          <w14:ligatures w14:val="all"/>
        </w:rPr>
        <w:t xml:space="preserve">Доводить показатели заработной платы педагогических </w:t>
      </w:r>
      <w:r w:rsidRPr="00450215">
        <w:rPr>
          <w:rFonts w:ascii="Times New Roman" w:hAnsi="Times New Roman" w:cs="Times New Roman"/>
          <w:color w:val="22272F"/>
          <w:sz w:val="28"/>
          <w:szCs w:val="28"/>
          <w:shd w:val="clear" w:color="auto" w:fill="FFFFFF"/>
        </w:rPr>
        <w:t xml:space="preserve">работников образовательных организаций дополнительного образования </w:t>
      </w:r>
      <w:r w:rsidR="004C57B2" w:rsidRPr="00450215">
        <w:rPr>
          <w:rFonts w:ascii="Times New Roman" w:eastAsia="Times New Roman" w:hAnsi="Times New Roman" w:cs="Times New Roman"/>
          <w:color w:val="000000"/>
          <w:sz w:val="28"/>
          <w:szCs w:val="28"/>
          <w:lang w:eastAsia="ru-RU"/>
          <w14:ligatures w14:val="all"/>
        </w:rPr>
        <w:t>до целевых показателей,</w:t>
      </w:r>
      <w:r w:rsidR="004C57B2" w:rsidRPr="00450215">
        <w:rPr>
          <w:rFonts w:ascii="Times New Roman" w:hAnsi="Times New Roman" w:cs="Times New Roman"/>
          <w:color w:val="22272F"/>
          <w:sz w:val="28"/>
          <w:szCs w:val="28"/>
          <w:shd w:val="clear" w:color="auto" w:fill="FFFFFF"/>
        </w:rPr>
        <w:t xml:space="preserve"> </w:t>
      </w:r>
      <w:r w:rsidRPr="00450215">
        <w:rPr>
          <w:rFonts w:ascii="Times New Roman" w:hAnsi="Times New Roman" w:cs="Times New Roman"/>
          <w:color w:val="22272F"/>
          <w:sz w:val="28"/>
          <w:szCs w:val="28"/>
          <w:shd w:val="clear" w:color="auto" w:fill="FFFFFF"/>
        </w:rPr>
        <w:t>установленных Указом Президента Российской Федерации от 1 июня 2012 года N 761 "О Национальной стратегии действий в интересах детей на 2012-2017 годы"</w:t>
      </w:r>
      <w:r w:rsidR="0035285C" w:rsidRPr="00450215">
        <w:rPr>
          <w:rFonts w:ascii="Times New Roman" w:eastAsia="Times New Roman" w:hAnsi="Times New Roman" w:cs="Times New Roman"/>
          <w:color w:val="000000"/>
          <w:sz w:val="28"/>
          <w:szCs w:val="28"/>
          <w:lang w:eastAsia="ru-RU"/>
          <w14:ligatures w14:val="all"/>
        </w:rPr>
        <w:t xml:space="preserve"> путем увеличения базовых окладов на ставку заработной платы, и постепенного ухода от сложившейся практики доведения целевых показателей путем производства единовременных поощрительных выплат.</w:t>
      </w:r>
    </w:p>
    <w:p w14:paraId="38ADD77D" w14:textId="24A7B93A" w:rsidR="0035285C" w:rsidRPr="00450215" w:rsidRDefault="008B2489" w:rsidP="00450215">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4</w:t>
      </w:r>
      <w:r w:rsidR="0035285C" w:rsidRPr="00450215">
        <w:rPr>
          <w:rFonts w:ascii="Times New Roman" w:eastAsia="Times New Roman" w:hAnsi="Times New Roman" w:cs="Times New Roman"/>
          <w:sz w:val="28"/>
          <w:szCs w:val="28"/>
          <w:lang w:eastAsia="ru-RU"/>
          <w14:ligatures w14:val="all"/>
        </w:rPr>
        <w:t>.1.3. Стороны в рамках коллективно-договорного регулирования принимают меры по:</w:t>
      </w:r>
    </w:p>
    <w:p w14:paraId="0030A9CF" w14:textId="639EB221" w:rsidR="0035285C" w:rsidRPr="00450215" w:rsidRDefault="0035285C"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xml:space="preserve">- доведению доли </w:t>
      </w:r>
      <w:r w:rsidRPr="00450215">
        <w:rPr>
          <w:rFonts w:ascii="Times New Roman" w:eastAsia="Times New Roman" w:hAnsi="Times New Roman" w:cs="Times New Roman"/>
          <w:iCs/>
          <w:color w:val="000000" w:themeColor="text1"/>
          <w:sz w:val="28"/>
          <w:szCs w:val="28"/>
          <w:lang w:eastAsia="ru-RU"/>
          <w14:ligatures w14:val="all"/>
        </w:rPr>
        <w:t>должностного оклада</w:t>
      </w:r>
      <w:r w:rsidRPr="00450215">
        <w:rPr>
          <w:rFonts w:ascii="Times New Roman" w:eastAsia="Times New Roman" w:hAnsi="Times New Roman" w:cs="Times New Roman"/>
          <w:color w:val="000000" w:themeColor="text1"/>
          <w:sz w:val="28"/>
          <w:szCs w:val="28"/>
          <w:lang w:eastAsia="ru-RU"/>
          <w14:ligatures w14:val="all"/>
        </w:rPr>
        <w:t xml:space="preserve"> </w:t>
      </w:r>
      <w:r w:rsidRPr="00450215">
        <w:rPr>
          <w:rFonts w:ascii="Times New Roman" w:eastAsia="Times New Roman" w:hAnsi="Times New Roman" w:cs="Times New Roman"/>
          <w:sz w:val="28"/>
          <w:szCs w:val="28"/>
          <w:lang w:eastAsia="ru-RU"/>
          <w14:ligatures w14:val="all"/>
        </w:rPr>
        <w:t>оплаты труда в структуре заработной платы работников образования до уровня не ниже 70 процентов;</w:t>
      </w:r>
    </w:p>
    <w:p w14:paraId="65EF240B" w14:textId="77777777" w:rsidR="0035285C" w:rsidRPr="00450215" w:rsidRDefault="0035285C"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lastRenderedPageBreak/>
        <w:t xml:space="preserve">- 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образовательных организаций на всей территории республики, в том числе категорий работников отрасли, не поименованных в Указах Президента </w:t>
      </w:r>
      <w:r w:rsidRPr="00450215">
        <w:rPr>
          <w:rFonts w:ascii="Times New Roman" w:eastAsia="Times New Roman" w:hAnsi="Times New Roman" w:cs="Times New Roman"/>
          <w:color w:val="000000"/>
          <w:sz w:val="28"/>
          <w:szCs w:val="28"/>
          <w:lang w:eastAsia="ru-RU"/>
          <w14:ligatures w14:val="all"/>
        </w:rPr>
        <w:t>Российской Федерации</w:t>
      </w:r>
      <w:r w:rsidRPr="00450215">
        <w:rPr>
          <w:rFonts w:ascii="Times New Roman" w:eastAsia="Times New Roman" w:hAnsi="Times New Roman" w:cs="Times New Roman"/>
          <w:sz w:val="28"/>
          <w:szCs w:val="28"/>
          <w:lang w:eastAsia="ru-RU"/>
          <w14:ligatures w14:val="all"/>
        </w:rPr>
        <w:t>;</w:t>
      </w:r>
    </w:p>
    <w:p w14:paraId="22469C88" w14:textId="77777777" w:rsidR="0035285C" w:rsidRPr="00450215" w:rsidRDefault="0035285C" w:rsidP="00450215">
      <w:pPr>
        <w:spacing w:after="0" w:line="240" w:lineRule="auto"/>
        <w:ind w:firstLine="709"/>
        <w:jc w:val="both"/>
        <w:rPr>
          <w:rFonts w:ascii="Times New Roman" w:eastAsia="Times New Roman" w:hAnsi="Times New Roman" w:cs="Times New Roman"/>
          <w:sz w:val="18"/>
          <w:szCs w:val="18"/>
          <w:lang w:eastAsia="ru-RU"/>
          <w14:ligatures w14:val="all"/>
        </w:rPr>
      </w:pPr>
    </w:p>
    <w:p w14:paraId="09EFC9CD" w14:textId="31AC2A10" w:rsidR="0035285C" w:rsidRPr="00450215" w:rsidRDefault="0035285C" w:rsidP="00450215">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450215">
        <w:rPr>
          <w:rFonts w:ascii="Times New Roman" w:eastAsia="Times New Roman" w:hAnsi="Times New Roman" w:cs="Times New Roman"/>
          <w:b/>
          <w:color w:val="000000"/>
          <w:sz w:val="28"/>
          <w:szCs w:val="28"/>
          <w:lang w:val="x-none" w:eastAsia="ru-RU"/>
          <w14:ligatures w14:val="all"/>
        </w:rPr>
        <w:t>Стороны подтверждают, что:</w:t>
      </w:r>
    </w:p>
    <w:p w14:paraId="4F1D8062" w14:textId="2371CC00" w:rsidR="0035285C" w:rsidRPr="00450215" w:rsidRDefault="008B2489"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eastAsia="ru-RU"/>
          <w14:ligatures w14:val="all"/>
        </w:rPr>
        <w:t>4</w:t>
      </w:r>
      <w:r w:rsidR="0035285C" w:rsidRPr="00450215">
        <w:rPr>
          <w:rFonts w:ascii="Times New Roman" w:eastAsia="Times New Roman" w:hAnsi="Times New Roman" w:cs="Times New Roman"/>
          <w:color w:val="000000"/>
          <w:sz w:val="28"/>
          <w:szCs w:val="28"/>
          <w:lang w:val="x-none" w:eastAsia="ru-RU"/>
          <w14:ligatures w14:val="all"/>
        </w:rPr>
        <w:t>.2.1.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14:paraId="39D3114F"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Запрещается какая-либо дискриминация при установлении и изменении условий оплаты труда.</w:t>
      </w:r>
    </w:p>
    <w:p w14:paraId="714BD824" w14:textId="60B8A528" w:rsidR="0035285C" w:rsidRPr="00C52F43" w:rsidRDefault="008B2489" w:rsidP="00450215">
      <w:pPr>
        <w:widowControl w:val="0"/>
        <w:suppressAutoHyphens/>
        <w:autoSpaceDE w:val="0"/>
        <w:spacing w:after="0" w:line="240" w:lineRule="auto"/>
        <w:ind w:firstLine="709"/>
        <w:jc w:val="both"/>
        <w:rPr>
          <w:rFonts w:ascii="Times New Roman" w:eastAsia="Arial" w:hAnsi="Times New Roman" w:cs="Times New Roman"/>
          <w:sz w:val="28"/>
          <w:szCs w:val="28"/>
          <w:lang w:eastAsia="ar-SA"/>
          <w14:ligatures w14:val="all"/>
        </w:rPr>
      </w:pPr>
      <w:r>
        <w:rPr>
          <w:rFonts w:ascii="Times New Roman" w:eastAsia="Arial" w:hAnsi="Times New Roman" w:cs="Times New Roman"/>
          <w:sz w:val="28"/>
          <w:szCs w:val="28"/>
          <w:lang w:eastAsia="ar-SA"/>
          <w14:ligatures w14:val="all"/>
        </w:rPr>
        <w:t>4</w:t>
      </w:r>
      <w:r w:rsidR="0035285C" w:rsidRPr="00C52F43">
        <w:rPr>
          <w:rFonts w:ascii="Times New Roman" w:eastAsia="Arial" w:hAnsi="Times New Roman" w:cs="Times New Roman"/>
          <w:sz w:val="28"/>
          <w:szCs w:val="28"/>
          <w:lang w:eastAsia="ar-SA"/>
          <w14:ligatures w14:val="all"/>
        </w:rPr>
        <w:t>.2.2. Системы оплаты труда работников устанавливаются в образовательных организациях коллективными договорами, соглашениями, локальными нормативными актами по согласованию с выборными профсоюзными органами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14:paraId="05AFD21F" w14:textId="1FFE1770" w:rsidR="0035285C" w:rsidRPr="00450215" w:rsidRDefault="008B2489" w:rsidP="00450215">
      <w:pPr>
        <w:spacing w:after="0" w:line="240" w:lineRule="auto"/>
        <w:ind w:firstLine="709"/>
        <w:contextualSpacing/>
        <w:jc w:val="both"/>
        <w:rPr>
          <w:rFonts w:ascii="Times New Roman" w:eastAsia="Calibri" w:hAnsi="Times New Roman" w:cs="Times New Roman"/>
          <w:sz w:val="28"/>
          <w:szCs w:val="28"/>
          <w14:ligatures w14:val="all"/>
        </w:rPr>
      </w:pPr>
      <w:r>
        <w:rPr>
          <w:rFonts w:ascii="Times New Roman" w:eastAsia="Calibri" w:hAnsi="Times New Roman" w:cs="Times New Roman"/>
          <w:sz w:val="28"/>
          <w:szCs w:val="28"/>
          <w14:ligatures w14:val="all"/>
        </w:rPr>
        <w:t>4</w:t>
      </w:r>
      <w:r w:rsidR="0035285C" w:rsidRPr="00450215">
        <w:rPr>
          <w:rFonts w:ascii="Times New Roman" w:eastAsia="Calibri" w:hAnsi="Times New Roman" w:cs="Times New Roman"/>
          <w:sz w:val="28"/>
          <w:szCs w:val="28"/>
          <w14:ligatures w14:val="all"/>
        </w:rPr>
        <w:t>.2.3.</w:t>
      </w:r>
      <w:r w:rsidR="0035285C" w:rsidRPr="00450215">
        <w:rPr>
          <w:rFonts w:ascii="Times New Roman" w:eastAsia="Calibri" w:hAnsi="Times New Roman" w:cs="Times New Roman"/>
          <w:b/>
          <w:sz w:val="28"/>
          <w:szCs w:val="28"/>
          <w14:ligatures w14:val="all"/>
        </w:rPr>
        <w:t xml:space="preserve"> </w:t>
      </w:r>
      <w:r w:rsidR="0035285C" w:rsidRPr="00450215">
        <w:rPr>
          <w:rFonts w:ascii="Times New Roman" w:eastAsia="Calibri" w:hAnsi="Times New Roman" w:cs="Times New Roman"/>
          <w:sz w:val="28"/>
          <w:szCs w:val="28"/>
          <w14:ligatures w14:val="all"/>
        </w:rPr>
        <w:t xml:space="preserve">Вопросы оплаты труда в государственных </w:t>
      </w:r>
      <w:r w:rsidR="00674A50">
        <w:rPr>
          <w:rFonts w:ascii="Times New Roman" w:eastAsia="Calibri" w:hAnsi="Times New Roman" w:cs="Times New Roman"/>
          <w:sz w:val="28"/>
          <w:szCs w:val="28"/>
          <w14:ligatures w14:val="all"/>
        </w:rPr>
        <w:t xml:space="preserve">и муниципальных </w:t>
      </w:r>
      <w:r w:rsidR="0035285C" w:rsidRPr="00450215">
        <w:rPr>
          <w:rFonts w:ascii="Times New Roman" w:eastAsia="Calibri" w:hAnsi="Times New Roman" w:cs="Times New Roman"/>
          <w:sz w:val="28"/>
          <w:szCs w:val="28"/>
          <w14:ligatures w14:val="all"/>
        </w:rPr>
        <w:t>образовательных организациях регулируются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(далее - постановление КМ РТ № 412 от 31.05.2018) и прилагаемыми к нему приложениями:</w:t>
      </w:r>
    </w:p>
    <w:p w14:paraId="451C983F" w14:textId="77777777" w:rsidR="0035285C" w:rsidRPr="00450215"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Положение об условиях оплаты труда работников общеобразовательных организаций Республики Татарстан;</w:t>
      </w:r>
    </w:p>
    <w:p w14:paraId="7509906F" w14:textId="77777777" w:rsidR="0035285C" w:rsidRPr="00450215"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Положение об условиях оплаты труда работников дошкольных образовательных организаций Республики Татарстан;</w:t>
      </w:r>
    </w:p>
    <w:p w14:paraId="3EEB34FB" w14:textId="77777777" w:rsidR="0035285C" w:rsidRPr="00450215"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Положение об условиях оплаты труда работников образовательных организаций дополнительного образования Республики Татарстан;</w:t>
      </w:r>
    </w:p>
    <w:p w14:paraId="50313CF7" w14:textId="35BD2022" w:rsidR="0035285C" w:rsidRPr="003A107B" w:rsidRDefault="008B2489" w:rsidP="00450215">
      <w:pPr>
        <w:spacing w:after="0" w:line="240" w:lineRule="auto"/>
        <w:ind w:firstLine="709"/>
        <w:contextualSpacing/>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eastAsia="ru-RU"/>
          <w14:ligatures w14:val="all"/>
        </w:rPr>
        <w:t>4</w:t>
      </w:r>
      <w:r w:rsidR="0035285C" w:rsidRPr="00450215">
        <w:rPr>
          <w:rFonts w:ascii="Times New Roman" w:eastAsia="Times New Roman" w:hAnsi="Times New Roman" w:cs="Times New Roman"/>
          <w:sz w:val="28"/>
          <w:szCs w:val="28"/>
          <w:lang w:val="x-none" w:eastAsia="ru-RU"/>
          <w14:ligatures w14:val="all"/>
        </w:rPr>
        <w:t xml:space="preserve">.2.4. </w:t>
      </w:r>
      <w:r w:rsidR="0035285C" w:rsidRPr="003A107B">
        <w:rPr>
          <w:rFonts w:ascii="Times New Roman" w:eastAsia="Times New Roman" w:hAnsi="Times New Roman" w:cs="Times New Roman"/>
          <w:sz w:val="28"/>
          <w:szCs w:val="28"/>
          <w:lang w:val="x-none" w:eastAsia="ru-RU"/>
          <w14:ligatures w14:val="all"/>
        </w:rPr>
        <w:t>Отнесение должностей работников образовательных организаций к профессиональным квалификационным группам осуществляется на основании нормативных правовых актов Российской Федерации.</w:t>
      </w:r>
    </w:p>
    <w:p w14:paraId="0BFCB749" w14:textId="4DEAE4BB" w:rsidR="0035285C" w:rsidRPr="00450215" w:rsidRDefault="008B2489" w:rsidP="00450215">
      <w:pPr>
        <w:spacing w:after="0" w:line="240" w:lineRule="auto"/>
        <w:ind w:firstLine="709"/>
        <w:contextualSpacing/>
        <w:jc w:val="both"/>
        <w:rPr>
          <w:rFonts w:ascii="Times New Roman" w:eastAsia="Calibri" w:hAnsi="Times New Roman" w:cs="Times New Roman"/>
          <w:sz w:val="28"/>
          <w:szCs w:val="28"/>
          <w14:ligatures w14:val="all"/>
        </w:rPr>
      </w:pPr>
      <w:r>
        <w:rPr>
          <w:rFonts w:ascii="Times New Roman" w:eastAsia="Calibri" w:hAnsi="Times New Roman" w:cs="Times New Roman"/>
          <w:sz w:val="28"/>
          <w:szCs w:val="28"/>
          <w14:ligatures w14:val="all"/>
        </w:rPr>
        <w:t>4</w:t>
      </w:r>
      <w:r w:rsidR="0035285C" w:rsidRPr="00450215">
        <w:rPr>
          <w:rFonts w:ascii="Times New Roman" w:eastAsia="Calibri" w:hAnsi="Times New Roman" w:cs="Times New Roman"/>
          <w:sz w:val="28"/>
          <w:szCs w:val="28"/>
          <w14:ligatures w14:val="all"/>
        </w:rPr>
        <w:t xml:space="preserve">.3. Формирование фонда оплаты труда государственных и муниципальных образовательных организаций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w:t>
      </w:r>
      <w:r w:rsidR="00674A50">
        <w:rPr>
          <w:rFonts w:ascii="Times New Roman" w:eastAsia="Calibri" w:hAnsi="Times New Roman" w:cs="Times New Roman"/>
          <w:sz w:val="28"/>
          <w:szCs w:val="28"/>
          <w14:ligatures w14:val="all"/>
        </w:rPr>
        <w:t xml:space="preserve">смете </w:t>
      </w:r>
      <w:r w:rsidR="0035285C" w:rsidRPr="00450215">
        <w:rPr>
          <w:rFonts w:ascii="Times New Roman" w:eastAsia="Calibri" w:hAnsi="Times New Roman" w:cs="Times New Roman"/>
          <w:sz w:val="28"/>
          <w:szCs w:val="28"/>
          <w14:ligatures w14:val="all"/>
        </w:rPr>
        <w:t>образовательной организации с учетом:</w:t>
      </w:r>
    </w:p>
    <w:p w14:paraId="7910200B" w14:textId="77777777" w:rsidR="0035285C" w:rsidRPr="00450215" w:rsidRDefault="0035285C" w:rsidP="00450215">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450215">
        <w:rPr>
          <w:rFonts w:ascii="Times New Roman" w:eastAsia="Times New Roman" w:hAnsi="Times New Roman" w:cs="Times New Roman"/>
          <w:color w:val="000000"/>
          <w:sz w:val="28"/>
          <w:szCs w:val="28"/>
          <w:lang w:eastAsia="ru-RU"/>
          <w14:ligatures w14:val="all"/>
        </w:rPr>
        <w:t>а) окладов (должностных окладов); ставок заработной платы;</w:t>
      </w:r>
    </w:p>
    <w:p w14:paraId="7AAA2C7F" w14:textId="77777777" w:rsidR="0035285C" w:rsidRPr="00450215" w:rsidRDefault="0035285C" w:rsidP="00450215">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450215">
        <w:rPr>
          <w:rFonts w:ascii="Times New Roman" w:eastAsia="Times New Roman" w:hAnsi="Times New Roman" w:cs="Times New Roman"/>
          <w:color w:val="000000"/>
          <w:sz w:val="28"/>
          <w:szCs w:val="28"/>
          <w:lang w:eastAsia="ru-RU"/>
          <w14:ligatures w14:val="all"/>
        </w:rPr>
        <w:t>б) выплат стимулирующего характера;</w:t>
      </w:r>
    </w:p>
    <w:p w14:paraId="6D79F08E" w14:textId="77777777" w:rsidR="0035285C" w:rsidRPr="00450215" w:rsidRDefault="0035285C" w:rsidP="00450215">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450215">
        <w:rPr>
          <w:rFonts w:ascii="Times New Roman" w:eastAsia="Times New Roman" w:hAnsi="Times New Roman" w:cs="Times New Roman"/>
          <w:color w:val="000000"/>
          <w:sz w:val="28"/>
          <w:szCs w:val="28"/>
          <w:lang w:eastAsia="ru-RU"/>
          <w14:ligatures w14:val="all"/>
        </w:rPr>
        <w:lastRenderedPageBreak/>
        <w:t>в) выплат компенсационного характера.</w:t>
      </w:r>
    </w:p>
    <w:p w14:paraId="7A0E717E" w14:textId="3C6315AC" w:rsidR="0035285C" w:rsidRPr="003A107B" w:rsidRDefault="008B2489" w:rsidP="00450215">
      <w:pPr>
        <w:shd w:val="clear" w:color="auto" w:fill="FFFFFF"/>
        <w:tabs>
          <w:tab w:val="left" w:pos="860"/>
        </w:tabs>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4</w:t>
      </w:r>
      <w:r w:rsidR="0035285C" w:rsidRPr="003A107B">
        <w:rPr>
          <w:rFonts w:ascii="Times New Roman" w:eastAsia="Times New Roman" w:hAnsi="Times New Roman" w:cs="Times New Roman"/>
          <w:sz w:val="28"/>
          <w:szCs w:val="28"/>
          <w:lang w:eastAsia="ru-RU"/>
          <w14:ligatures w14:val="all"/>
        </w:rPr>
        <w:t>.3.1. Базовые оклады работников государственных образовательных организаций устанавливаются Положениями об условиях оплаты работников образовательных организаций на основе профессиональных квалификационных групп в соответствии с постановлением КМ РТ № 412 от 31.05.2018.</w:t>
      </w:r>
    </w:p>
    <w:p w14:paraId="1724DCFF" w14:textId="702513B3" w:rsidR="0035285C" w:rsidRDefault="008B2489" w:rsidP="00450215">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eastAsia="ru-RU"/>
          <w14:ligatures w14:val="all"/>
        </w:rPr>
        <w:t>4</w:t>
      </w:r>
      <w:r w:rsidR="0035285C" w:rsidRPr="00450215">
        <w:rPr>
          <w:rFonts w:ascii="Times New Roman" w:eastAsia="Times New Roman" w:hAnsi="Times New Roman" w:cs="Times New Roman"/>
          <w:sz w:val="28"/>
          <w:szCs w:val="28"/>
          <w:lang w:val="x-none" w:eastAsia="ru-RU"/>
          <w14:ligatures w14:val="all"/>
        </w:rPr>
        <w:t>.4. Стимулирующий фонд оплаты труда государственных и муниципальных образовательных</w:t>
      </w:r>
      <w:r w:rsidR="0035285C" w:rsidRPr="00450215">
        <w:rPr>
          <w:rFonts w:ascii="Times New Roman" w:eastAsia="Times New Roman" w:hAnsi="Times New Roman" w:cs="Times New Roman"/>
          <w:color w:val="FF0000"/>
          <w:sz w:val="28"/>
          <w:szCs w:val="28"/>
          <w:lang w:val="x-none" w:eastAsia="ru-RU"/>
          <w14:ligatures w14:val="all"/>
        </w:rPr>
        <w:t xml:space="preserve"> </w:t>
      </w:r>
      <w:r w:rsidR="0035285C" w:rsidRPr="00450215">
        <w:rPr>
          <w:rFonts w:ascii="Times New Roman" w:eastAsia="Times New Roman" w:hAnsi="Times New Roman" w:cs="Times New Roman"/>
          <w:color w:val="000000"/>
          <w:sz w:val="28"/>
          <w:szCs w:val="28"/>
          <w:lang w:val="x-none" w:eastAsia="ru-RU"/>
          <w14:ligatures w14:val="all"/>
        </w:rPr>
        <w:t>организаций</w:t>
      </w:r>
      <w:r w:rsidR="0035285C" w:rsidRPr="00450215">
        <w:rPr>
          <w:rFonts w:ascii="Times New Roman" w:eastAsia="Times New Roman" w:hAnsi="Times New Roman" w:cs="Times New Roman"/>
          <w:sz w:val="28"/>
          <w:szCs w:val="28"/>
          <w:lang w:val="x-none" w:eastAsia="ru-RU"/>
          <w14:ligatures w14:val="all"/>
        </w:rPr>
        <w:t xml:space="preserve"> включает в себя:</w:t>
      </w:r>
    </w:p>
    <w:p w14:paraId="49ED7A6E" w14:textId="36623957" w:rsidR="00674A50" w:rsidRDefault="00674A50" w:rsidP="00450215">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выплаты за интенсивность и высокие результаты работы;</w:t>
      </w:r>
    </w:p>
    <w:p w14:paraId="367EB7E9" w14:textId="713E9452" w:rsidR="00674A50" w:rsidRPr="00674A50" w:rsidRDefault="00674A50" w:rsidP="00450215">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выплаты за стаж работы по профилю;</w:t>
      </w:r>
    </w:p>
    <w:p w14:paraId="7C3EDD9A" w14:textId="77777777" w:rsidR="0035285C"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выплаты за квалификационную категорию;</w:t>
      </w:r>
    </w:p>
    <w:p w14:paraId="08CD0634" w14:textId="3C12EA8C" w:rsidR="00674A50" w:rsidRPr="00450215" w:rsidRDefault="00674A50" w:rsidP="00450215">
      <w:pPr>
        <w:spacing w:after="0" w:line="240" w:lineRule="auto"/>
        <w:ind w:firstLine="709"/>
        <w:contextualSpacing/>
        <w:jc w:val="both"/>
        <w:rPr>
          <w:rFonts w:ascii="Times New Roman" w:eastAsia="Calibri" w:hAnsi="Times New Roman" w:cs="Times New Roman"/>
          <w:sz w:val="28"/>
          <w:szCs w:val="28"/>
          <w14:ligatures w14:val="all"/>
        </w:rPr>
      </w:pPr>
      <w:r>
        <w:rPr>
          <w:rFonts w:ascii="Times New Roman" w:eastAsia="Calibri" w:hAnsi="Times New Roman" w:cs="Times New Roman"/>
          <w:sz w:val="28"/>
          <w:szCs w:val="28"/>
          <w14:ligatures w14:val="all"/>
        </w:rPr>
        <w:t>- выплаты за качество выполняемых работ;</w:t>
      </w:r>
    </w:p>
    <w:p w14:paraId="3C063CFA" w14:textId="77777777" w:rsidR="0035285C" w:rsidRPr="00450215"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премиальные и иные поощрительные выплаты.</w:t>
      </w:r>
    </w:p>
    <w:p w14:paraId="2EFEAB56" w14:textId="75D8BC54" w:rsidR="0069212C" w:rsidRPr="00D50816" w:rsidRDefault="0069212C"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val="x-none" w:eastAsia="ru-RU"/>
          <w14:ligatures w14:val="all"/>
        </w:rPr>
        <w:t xml:space="preserve">Размеры, порядок и условия выплат стимулирующего характера </w:t>
      </w:r>
      <w:r w:rsidR="00674A50">
        <w:rPr>
          <w:rFonts w:ascii="Times New Roman" w:eastAsia="Times New Roman" w:hAnsi="Times New Roman" w:cs="Times New Roman"/>
          <w:sz w:val="28"/>
          <w:szCs w:val="28"/>
          <w:lang w:eastAsia="ru-RU"/>
          <w14:ligatures w14:val="all"/>
        </w:rPr>
        <w:t xml:space="preserve">устанавливаются </w:t>
      </w:r>
      <w:r w:rsidRPr="00450215">
        <w:rPr>
          <w:rFonts w:ascii="Times New Roman" w:eastAsia="Times New Roman" w:hAnsi="Times New Roman" w:cs="Times New Roman"/>
          <w:sz w:val="28"/>
          <w:szCs w:val="28"/>
          <w:lang w:val="x-none" w:eastAsia="ru-RU"/>
          <w14:ligatures w14:val="all"/>
        </w:rPr>
        <w:t>образовательными</w:t>
      </w:r>
      <w:r w:rsidRPr="00450215">
        <w:rPr>
          <w:rFonts w:ascii="Times New Roman" w:eastAsia="Times New Roman" w:hAnsi="Times New Roman" w:cs="Times New Roman"/>
          <w:color w:val="FF0000"/>
          <w:sz w:val="28"/>
          <w:szCs w:val="28"/>
          <w:lang w:val="x-none" w:eastAsia="ru-RU"/>
          <w14:ligatures w14:val="all"/>
        </w:rPr>
        <w:t xml:space="preserve"> </w:t>
      </w:r>
      <w:r w:rsidRPr="00450215">
        <w:rPr>
          <w:rFonts w:ascii="Times New Roman" w:eastAsia="Times New Roman" w:hAnsi="Times New Roman" w:cs="Times New Roman"/>
          <w:color w:val="000000"/>
          <w:sz w:val="28"/>
          <w:szCs w:val="28"/>
          <w:lang w:val="x-none" w:eastAsia="ru-RU"/>
          <w14:ligatures w14:val="all"/>
        </w:rPr>
        <w:t>организациями</w:t>
      </w:r>
      <w:r w:rsidR="00833B72">
        <w:rPr>
          <w:rFonts w:ascii="Times New Roman" w:eastAsia="Times New Roman" w:hAnsi="Times New Roman" w:cs="Times New Roman"/>
          <w:color w:val="000000"/>
          <w:sz w:val="28"/>
          <w:szCs w:val="28"/>
          <w:lang w:eastAsia="ru-RU"/>
          <w14:ligatures w14:val="all"/>
        </w:rPr>
        <w:t xml:space="preserve"> </w:t>
      </w:r>
      <w:r w:rsidRPr="00450215">
        <w:rPr>
          <w:rFonts w:ascii="Times New Roman" w:eastAsia="Times New Roman" w:hAnsi="Times New Roman" w:cs="Times New Roman"/>
          <w:sz w:val="28"/>
          <w:szCs w:val="28"/>
          <w:lang w:val="x-none" w:eastAsia="ru-RU"/>
          <w14:ligatures w14:val="all"/>
        </w:rPr>
        <w:t>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w:t>
      </w:r>
      <w:r w:rsidR="00D50816">
        <w:rPr>
          <w:rFonts w:ascii="Times New Roman" w:eastAsia="Times New Roman" w:hAnsi="Times New Roman" w:cs="Times New Roman"/>
          <w:sz w:val="28"/>
          <w:szCs w:val="28"/>
          <w:lang w:eastAsia="ru-RU"/>
          <w14:ligatures w14:val="all"/>
        </w:rPr>
        <w:t>.</w:t>
      </w:r>
    </w:p>
    <w:p w14:paraId="070C78F6" w14:textId="77777777" w:rsidR="0035285C" w:rsidRPr="003A107B"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3A107B">
        <w:rPr>
          <w:rFonts w:ascii="Times New Roman" w:eastAsia="Calibri" w:hAnsi="Times New Roman" w:cs="Times New Roman"/>
          <w:sz w:val="28"/>
          <w:szCs w:val="28"/>
          <w14:ligatures w14:val="all"/>
        </w:rPr>
        <w:t xml:space="preserve">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организаций. </w:t>
      </w:r>
    </w:p>
    <w:p w14:paraId="048929BF" w14:textId="77777777" w:rsidR="0035285C" w:rsidRPr="003A107B"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3A107B">
        <w:rPr>
          <w:rFonts w:ascii="Times New Roman" w:eastAsia="Calibri" w:hAnsi="Times New Roman" w:cs="Times New Roman"/>
          <w:sz w:val="28"/>
          <w:szCs w:val="28"/>
          <w14:ligatures w14:val="all"/>
        </w:rPr>
        <w:t xml:space="preserve"> Критерии оценки эффективности деятельности организаций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организаций и условия осуществления выплат определяются ежегодно на основании задач, поставленных перед организацией.</w:t>
      </w:r>
    </w:p>
    <w:p w14:paraId="1D133697" w14:textId="77777777" w:rsidR="0035285C" w:rsidRPr="003A107B"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3A107B">
        <w:rPr>
          <w:rFonts w:ascii="Times New Roman" w:eastAsia="Calibri" w:hAnsi="Times New Roman" w:cs="Times New Roman"/>
          <w:sz w:val="28"/>
          <w:szCs w:val="28"/>
          <w14:ligatures w14:val="all"/>
        </w:rPr>
        <w:t>При разработке и утверждении в организациях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14:paraId="05220D29" w14:textId="77777777" w:rsidR="0035285C" w:rsidRPr="003A107B"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3A107B">
        <w:rPr>
          <w:rFonts w:ascii="Times New Roman" w:eastAsia="Calibri" w:hAnsi="Times New Roman" w:cs="Times New Roman"/>
          <w:sz w:val="28"/>
          <w:szCs w:val="28"/>
          <w14:ligatures w14:val="all"/>
        </w:rPr>
        <w:t>- вознаграждение должно следовать за достижением результата (принцип своевременности);</w:t>
      </w:r>
    </w:p>
    <w:p w14:paraId="065F8A42" w14:textId="77777777" w:rsidR="0035285C" w:rsidRPr="003A107B"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3A107B">
        <w:rPr>
          <w:rFonts w:ascii="Times New Roman" w:eastAsia="Calibri" w:hAnsi="Times New Roman" w:cs="Times New Roman"/>
          <w:sz w:val="28"/>
          <w:szCs w:val="28"/>
          <w14:ligatures w14:val="all"/>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14:paraId="1A47A779" w14:textId="77777777" w:rsidR="0035285C" w:rsidRPr="003A107B"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3A107B">
        <w:rPr>
          <w:rFonts w:ascii="Times New Roman" w:eastAsia="Calibri" w:hAnsi="Times New Roman" w:cs="Times New Roman"/>
          <w:sz w:val="28"/>
          <w:szCs w:val="28"/>
          <w14:ligatures w14:val="all"/>
        </w:rPr>
        <w:t>- размер вознаграждения работника должен определяться на основе объективной оценки результатов его труда (принцип объективности);</w:t>
      </w:r>
    </w:p>
    <w:p w14:paraId="49F087DA" w14:textId="77777777" w:rsidR="0035285C" w:rsidRPr="003A107B"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3A107B">
        <w:rPr>
          <w:rFonts w:ascii="Times New Roman" w:eastAsia="Calibri" w:hAnsi="Times New Roman" w:cs="Times New Roman"/>
          <w:sz w:val="28"/>
          <w:szCs w:val="28"/>
          <w14:ligatures w14:val="all"/>
        </w:rPr>
        <w:t>- работник должен знать, какое вознаграждение он получит в зависимости от результатов своего труда (принцип предсказуемости);</w:t>
      </w:r>
    </w:p>
    <w:p w14:paraId="2B988732" w14:textId="77777777" w:rsidR="0035285C" w:rsidRPr="003A107B"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3A107B">
        <w:rPr>
          <w:rFonts w:ascii="Times New Roman" w:eastAsia="Calibri" w:hAnsi="Times New Roman" w:cs="Times New Roman"/>
          <w:sz w:val="28"/>
          <w:szCs w:val="28"/>
          <w14:ligatures w14:val="all"/>
        </w:rPr>
        <w:t>- правила определения вознаграждения должны быть понятны каждому работнику (принцип справедливости);</w:t>
      </w:r>
    </w:p>
    <w:p w14:paraId="15874A34" w14:textId="77777777" w:rsidR="0035285C" w:rsidRPr="003A107B"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3A107B">
        <w:rPr>
          <w:rFonts w:ascii="Times New Roman" w:eastAsia="Calibri" w:hAnsi="Times New Roman" w:cs="Times New Roman"/>
          <w:sz w:val="28"/>
          <w:szCs w:val="28"/>
          <w14:ligatures w14:val="all"/>
        </w:rPr>
        <w:t>- принятие решений о выплатах и их размерах должно осуществляться по согласованию с выборным органом первичной профсоюзной организации (принцип прозрачности).</w:t>
      </w:r>
    </w:p>
    <w:p w14:paraId="7EED1BD9" w14:textId="79924BBB" w:rsidR="0035285C" w:rsidRPr="00450215" w:rsidRDefault="008B2489"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Pr>
          <w:rFonts w:ascii="Times New Roman" w:eastAsia="Times New Roman" w:hAnsi="Times New Roman" w:cs="Times New Roman"/>
          <w:sz w:val="28"/>
          <w:szCs w:val="28"/>
          <w:lang w:eastAsia="ru-RU"/>
          <w14:ligatures w14:val="standardContextual"/>
        </w:rPr>
        <w:lastRenderedPageBreak/>
        <w:t>4</w:t>
      </w:r>
      <w:r w:rsidR="0035285C" w:rsidRPr="00450215">
        <w:rPr>
          <w:rFonts w:ascii="Times New Roman" w:eastAsia="Times New Roman" w:hAnsi="Times New Roman" w:cs="Times New Roman"/>
          <w:sz w:val="28"/>
          <w:szCs w:val="28"/>
          <w:lang w:eastAsia="ru-RU"/>
          <w14:ligatures w14:val="standardContextual"/>
        </w:rPr>
        <w:t>.5. Премиальные и иные поощрительные выплаты устанавливаются работникам образовательных организаций по основному месту работы и основной должности (за исключением</w:t>
      </w:r>
      <w:r w:rsidR="009261A4" w:rsidRPr="00450215">
        <w:rPr>
          <w:rFonts w:ascii="Times New Roman" w:eastAsia="Times New Roman" w:hAnsi="Times New Roman" w:cs="Times New Roman"/>
          <w:sz w:val="28"/>
          <w:szCs w:val="28"/>
          <w:lang w:eastAsia="ru-RU"/>
          <w14:ligatures w14:val="standardContextual"/>
        </w:rPr>
        <w:t xml:space="preserve"> работников, занимающих должности учителей и преподавателей общеобразовательных организациях</w:t>
      </w:r>
      <w:r w:rsidR="0035285C" w:rsidRPr="00450215">
        <w:rPr>
          <w:rFonts w:ascii="Times New Roman" w:eastAsia="Times New Roman" w:hAnsi="Times New Roman" w:cs="Times New Roman"/>
          <w:sz w:val="28"/>
          <w:szCs w:val="28"/>
          <w:lang w:eastAsia="ru-RU"/>
          <w14:ligatures w14:val="standardContextual"/>
        </w:rPr>
        <w:t xml:space="preserve">) </w:t>
      </w:r>
      <w:r w:rsidR="0035285C" w:rsidRPr="00450215">
        <w:rPr>
          <w:rFonts w:ascii="Times New Roman" w:eastAsia="Times New Roman" w:hAnsi="Times New Roman" w:cs="Times New Roman"/>
          <w:color w:val="000000" w:themeColor="text1"/>
          <w:sz w:val="28"/>
          <w:szCs w:val="28"/>
          <w:lang w:eastAsia="ru-RU"/>
          <w14:ligatures w14:val="standardContextual"/>
        </w:rPr>
        <w:t xml:space="preserve">педагогических работников </w:t>
      </w:r>
      <w:r w:rsidR="0035285C" w:rsidRPr="00450215">
        <w:rPr>
          <w:rFonts w:ascii="Times New Roman" w:eastAsia="Times New Roman" w:hAnsi="Times New Roman" w:cs="Times New Roman"/>
          <w:sz w:val="28"/>
          <w:szCs w:val="28"/>
          <w:lang w:eastAsia="ru-RU"/>
          <w14:ligatures w14:val="standardContextual"/>
        </w:rPr>
        <w:t>единовременно за определенный период времени (месяц, квартал, год) в связи с юбилейными датами, получением знаков отличия, благодарственных писем, грамот, почетных званий и по иным основаниям, установленным локальными нормативными актами и коллективными договорами общеобразовательной организации.</w:t>
      </w:r>
    </w:p>
    <w:p w14:paraId="69523F81" w14:textId="79A346B0" w:rsidR="0035285C" w:rsidRDefault="008B2489"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bookmarkStart w:id="2" w:name="sub_10561"/>
      <w:r>
        <w:rPr>
          <w:rFonts w:ascii="Times New Roman" w:eastAsia="Times New Roman" w:hAnsi="Times New Roman" w:cs="Times New Roman"/>
          <w:sz w:val="28"/>
          <w:szCs w:val="28"/>
          <w:lang w:eastAsia="ru-RU"/>
          <w14:ligatures w14:val="standardContextual"/>
        </w:rPr>
        <w:t>4</w:t>
      </w:r>
      <w:r w:rsidR="0035285C" w:rsidRPr="00450215">
        <w:rPr>
          <w:rFonts w:ascii="Times New Roman" w:eastAsia="Times New Roman" w:hAnsi="Times New Roman" w:cs="Times New Roman"/>
          <w:sz w:val="28"/>
          <w:szCs w:val="28"/>
          <w:lang w:eastAsia="ru-RU"/>
          <w14:ligatures w14:val="standardContextual"/>
        </w:rPr>
        <w:t xml:space="preserve">.5.1. Размеры, порядок и условия осуществления премиальных и иных поощрительных выплат по итогам работы определяются локальными нормативными актами </w:t>
      </w:r>
      <w:r w:rsidR="0035285C" w:rsidRPr="00450215">
        <w:rPr>
          <w:rFonts w:ascii="Times New Roman" w:eastAsia="Times New Roman" w:hAnsi="Times New Roman" w:cs="Times New Roman"/>
          <w:color w:val="000000" w:themeColor="text1"/>
          <w:sz w:val="28"/>
          <w:szCs w:val="28"/>
          <w:lang w:eastAsia="ru-RU"/>
          <w14:ligatures w14:val="standardContextual"/>
        </w:rPr>
        <w:t xml:space="preserve">образовательных </w:t>
      </w:r>
      <w:r w:rsidR="0035285C" w:rsidRPr="00450215">
        <w:rPr>
          <w:rFonts w:ascii="Times New Roman" w:eastAsia="Times New Roman" w:hAnsi="Times New Roman" w:cs="Times New Roman"/>
          <w:sz w:val="28"/>
          <w:szCs w:val="28"/>
          <w:lang w:eastAsia="ru-RU"/>
          <w14:ligatures w14:val="standardContextual"/>
        </w:rPr>
        <w:t>организаций и коллективными договорами.</w:t>
      </w:r>
    </w:p>
    <w:p w14:paraId="65E5795E" w14:textId="1304F4EB" w:rsidR="00833B72" w:rsidRDefault="008B2489"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bookmarkStart w:id="3" w:name="sub_10563"/>
      <w:bookmarkEnd w:id="2"/>
      <w:r>
        <w:rPr>
          <w:rFonts w:ascii="Times New Roman" w:eastAsia="Times New Roman" w:hAnsi="Times New Roman" w:cs="Times New Roman"/>
          <w:sz w:val="28"/>
          <w:szCs w:val="28"/>
          <w:lang w:eastAsia="ru-RU"/>
          <w14:ligatures w14:val="standardContextual"/>
        </w:rPr>
        <w:t>4</w:t>
      </w:r>
      <w:r w:rsidR="0035285C" w:rsidRPr="00450215">
        <w:rPr>
          <w:rFonts w:ascii="Times New Roman" w:eastAsia="Times New Roman" w:hAnsi="Times New Roman" w:cs="Times New Roman"/>
          <w:sz w:val="28"/>
          <w:szCs w:val="28"/>
          <w:lang w:eastAsia="ru-RU"/>
          <w14:ligatures w14:val="standardContextual"/>
        </w:rPr>
        <w:t xml:space="preserve">.6. В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w:t>
      </w:r>
      <w:hyperlink r:id="rId7" w:history="1">
        <w:r w:rsidR="0035285C" w:rsidRPr="00450215">
          <w:rPr>
            <w:rFonts w:ascii="Times New Roman" w:eastAsia="Times New Roman" w:hAnsi="Times New Roman" w:cs="Times New Roman"/>
            <w:sz w:val="28"/>
            <w:szCs w:val="28"/>
            <w:lang w:eastAsia="ru-RU"/>
            <w14:ligatures w14:val="standardContextual"/>
          </w:rPr>
          <w:t>Указом</w:t>
        </w:r>
      </w:hyperlink>
      <w:r w:rsidR="0035285C" w:rsidRPr="00450215">
        <w:rPr>
          <w:rFonts w:ascii="Times New Roman" w:eastAsia="Times New Roman" w:hAnsi="Times New Roman" w:cs="Times New Roman"/>
          <w:sz w:val="28"/>
          <w:szCs w:val="28"/>
          <w:lang w:eastAsia="ru-RU"/>
          <w14:ligatures w14:val="standardContextual"/>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 профессиональную 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w:t>
      </w:r>
      <w:r w:rsidR="0035285C" w:rsidRPr="00450215">
        <w:rPr>
          <w:rFonts w:ascii="Times New Roman" w:eastAsia="Times New Roman" w:hAnsi="Times New Roman" w:cs="Times New Roman"/>
          <w:color w:val="000000" w:themeColor="text1"/>
          <w:sz w:val="28"/>
          <w:szCs w:val="28"/>
          <w:lang w:eastAsia="ru-RU"/>
          <w14:ligatures w14:val="standardContextual"/>
        </w:rPr>
        <w:t>образовательной</w:t>
      </w:r>
      <w:r w:rsidR="0035285C" w:rsidRPr="00450215">
        <w:rPr>
          <w:rFonts w:ascii="Times New Roman" w:eastAsia="Times New Roman" w:hAnsi="Times New Roman" w:cs="Times New Roman"/>
          <w:sz w:val="28"/>
          <w:szCs w:val="28"/>
          <w:lang w:eastAsia="ru-RU"/>
          <w14:ligatures w14:val="standardContextual"/>
        </w:rPr>
        <w:t xml:space="preserve"> организации.</w:t>
      </w:r>
    </w:p>
    <w:p w14:paraId="50EB866B" w14:textId="75239017" w:rsidR="0032652D" w:rsidRDefault="0032652D" w:rsidP="00450215">
      <w:pPr>
        <w:widowControl w:val="0"/>
        <w:autoSpaceDE w:val="0"/>
        <w:autoSpaceDN w:val="0"/>
        <w:adjustRightInd w:val="0"/>
        <w:spacing w:after="0" w:line="240" w:lineRule="auto"/>
        <w:ind w:firstLine="720"/>
        <w:jc w:val="both"/>
        <w:rPr>
          <w:rFonts w:ascii="Times New Roman" w:hAnsi="Times New Roman" w:cs="Times New Roman"/>
          <w:color w:val="22272F"/>
          <w:sz w:val="28"/>
          <w:szCs w:val="28"/>
          <w:shd w:val="clear" w:color="auto" w:fill="FFFFFF"/>
        </w:rPr>
      </w:pPr>
      <w:r w:rsidRPr="00450215">
        <w:rPr>
          <w:rFonts w:ascii="Times New Roman" w:hAnsi="Times New Roman" w:cs="Times New Roman"/>
          <w:color w:val="22272F"/>
          <w:sz w:val="28"/>
          <w:szCs w:val="28"/>
          <w:shd w:val="clear" w:color="auto" w:fill="FFFFFF"/>
        </w:rPr>
        <w:t>В целях повышения эффективности деятельности работников образовательных организаций дополнительного образования и сохранения достигнутого уровня целевых показателей, установленных Указом  Президента Российской Федерации от 1 июня 2012 года N 761 "О Национальной стратегии действий в интересах детей на 2012-2017 годы", работникам, входящим в профессиональную 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образовательной организации дополнительного образования.</w:t>
      </w:r>
    </w:p>
    <w:p w14:paraId="2B4F4F32" w14:textId="3E0DAD56" w:rsidR="0035285C" w:rsidRDefault="008B2489"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bookmarkStart w:id="4" w:name="sub_10572"/>
      <w:bookmarkEnd w:id="3"/>
      <w:r>
        <w:rPr>
          <w:rFonts w:ascii="Times New Roman" w:eastAsia="Times New Roman" w:hAnsi="Times New Roman" w:cs="Times New Roman"/>
          <w:sz w:val="28"/>
          <w:szCs w:val="28"/>
          <w:lang w:eastAsia="ru-RU"/>
          <w14:ligatures w14:val="standardContextual"/>
        </w:rPr>
        <w:t>4</w:t>
      </w:r>
      <w:r w:rsidR="0035285C" w:rsidRPr="00450215">
        <w:rPr>
          <w:rFonts w:ascii="Times New Roman" w:eastAsia="Times New Roman" w:hAnsi="Times New Roman" w:cs="Times New Roman"/>
          <w:sz w:val="28"/>
          <w:szCs w:val="28"/>
          <w:lang w:eastAsia="ru-RU"/>
          <w14:ligatures w14:val="standardContextual"/>
        </w:rPr>
        <w:t xml:space="preserve">.7. Размеры, порядок и условия осуществления выплат за качество выполняемых работ работниками общеобразовательных организаций определяются локальными нормативными актами </w:t>
      </w:r>
      <w:r w:rsidR="0035285C" w:rsidRPr="00450215">
        <w:rPr>
          <w:rFonts w:ascii="Times New Roman" w:eastAsia="Times New Roman" w:hAnsi="Times New Roman" w:cs="Times New Roman"/>
          <w:color w:val="000000" w:themeColor="text1"/>
          <w:sz w:val="28"/>
          <w:szCs w:val="28"/>
          <w:lang w:eastAsia="ru-RU"/>
          <w14:ligatures w14:val="standardContextual"/>
        </w:rPr>
        <w:t>образовательных</w:t>
      </w:r>
      <w:r w:rsidR="0035285C" w:rsidRPr="00450215">
        <w:rPr>
          <w:rFonts w:ascii="Times New Roman" w:eastAsia="Times New Roman" w:hAnsi="Times New Roman" w:cs="Times New Roman"/>
          <w:sz w:val="28"/>
          <w:szCs w:val="28"/>
          <w:lang w:eastAsia="ru-RU"/>
          <w14:ligatures w14:val="standardContextual"/>
        </w:rPr>
        <w:t xml:space="preserve"> организации и коллективными договорами.</w:t>
      </w:r>
    </w:p>
    <w:bookmarkEnd w:id="4"/>
    <w:p w14:paraId="76583430" w14:textId="2A800EB5" w:rsidR="0035285C" w:rsidRPr="00450215" w:rsidRDefault="008B2489" w:rsidP="00450215">
      <w:pPr>
        <w:keepNext/>
        <w:keepLines/>
        <w:spacing w:after="0" w:line="240" w:lineRule="auto"/>
        <w:ind w:firstLine="708"/>
        <w:jc w:val="both"/>
        <w:outlineLvl w:val="0"/>
        <w:rPr>
          <w:rFonts w:ascii="Times New Roman" w:eastAsia="Times New Roman" w:hAnsi="Times New Roman" w:cs="Times New Roman"/>
          <w:b/>
          <w:bCs/>
          <w:color w:val="26282F"/>
          <w:sz w:val="28"/>
          <w:szCs w:val="28"/>
          <w:lang w:eastAsia="ru-RU"/>
          <w14:ligatures w14:val="standardContextual"/>
        </w:rPr>
      </w:pPr>
      <w:r>
        <w:rPr>
          <w:rFonts w:ascii="Times New Roman" w:eastAsia="Arial" w:hAnsi="Times New Roman" w:cs="Times New Roman"/>
          <w:color w:val="000000" w:themeColor="text1"/>
          <w:sz w:val="28"/>
          <w:szCs w:val="28"/>
          <w:lang w:eastAsia="ar-SA"/>
          <w14:ligatures w14:val="all"/>
        </w:rPr>
        <w:lastRenderedPageBreak/>
        <w:t>4</w:t>
      </w:r>
      <w:r w:rsidR="0035285C" w:rsidRPr="00450215">
        <w:rPr>
          <w:rFonts w:ascii="Times New Roman" w:eastAsia="Arial" w:hAnsi="Times New Roman" w:cs="Times New Roman"/>
          <w:color w:val="000000" w:themeColor="text1"/>
          <w:sz w:val="28"/>
          <w:szCs w:val="28"/>
          <w:lang w:eastAsia="ar-SA"/>
          <w14:ligatures w14:val="all"/>
        </w:rPr>
        <w:t>.8.</w:t>
      </w:r>
      <w:r w:rsidR="0035285C" w:rsidRPr="00450215">
        <w:rPr>
          <w:rFonts w:ascii="Times New Roman" w:eastAsia="Arial" w:hAnsi="Times New Roman" w:cs="Times New Roman"/>
          <w:sz w:val="28"/>
          <w:szCs w:val="28"/>
          <w:lang w:eastAsia="ar-SA"/>
          <w14:ligatures w14:val="all"/>
        </w:rPr>
        <w:t xml:space="preserve"> 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w:t>
      </w:r>
      <w:hyperlink r:id="rId8" w:history="1">
        <w:r w:rsidR="0035285C" w:rsidRPr="00450215">
          <w:rPr>
            <w:rFonts w:ascii="Times New Roman" w:eastAsia="Times New Roman" w:hAnsi="Times New Roman" w:cs="Times New Roman"/>
            <w:sz w:val="28"/>
            <w:szCs w:val="28"/>
            <w:lang w:eastAsia="ru-RU"/>
            <w14:ligatures w14:val="standardContextual"/>
          </w:rPr>
          <w:t xml:space="preserve"> «Об установлении ежемесячного денежного вознаграждения за классное руководство педагогическим работникам государственных общеобразовательных организаций Республики Татарстан и муниципальных общеобразовательных организаций, а также за классное руководство (кураторство) педагогическим работникам государственных образовательных организаций Республики Татарстан, реализующих образовательные программы среднего профессионального образования, в том числе программы профессионального обучения для лиц с ограниченными возможностями здоровья». </w:t>
        </w:r>
      </w:hyperlink>
    </w:p>
    <w:p w14:paraId="30D70741" w14:textId="77777777" w:rsidR="0035285C" w:rsidRPr="00450215" w:rsidRDefault="0035285C" w:rsidP="00450215">
      <w:pPr>
        <w:autoSpaceDE w:val="0"/>
        <w:autoSpaceDN w:val="0"/>
        <w:adjustRightInd w:val="0"/>
        <w:spacing w:after="0" w:line="240" w:lineRule="auto"/>
        <w:ind w:firstLine="709"/>
        <w:jc w:val="both"/>
        <w:rPr>
          <w:rFonts w:ascii="Times New Roman" w:eastAsia="Arial" w:hAnsi="Times New Roman" w:cs="Times New Roman"/>
          <w:sz w:val="28"/>
          <w:szCs w:val="28"/>
          <w:lang w:eastAsia="ar-SA"/>
          <w14:ligatures w14:val="all"/>
        </w:rPr>
      </w:pPr>
      <w:r w:rsidRPr="00450215">
        <w:rPr>
          <w:rFonts w:ascii="Times New Roman" w:eastAsia="Arial" w:hAnsi="Times New Roman" w:cs="Times New Roman"/>
          <w:sz w:val="28"/>
          <w:szCs w:val="28"/>
          <w:lang w:eastAsia="ar-SA"/>
          <w14:ligatures w14:val="all"/>
        </w:rPr>
        <w:t xml:space="preserve">Помимо республиканской выплаты, предусмотренной за осуществление классного руководства, педагогическим работникам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образовательные программы, а также образовательных организаций, реализующих образовательные программы среднего профессионального образования, в том числе программы профессионального обучения, устанавливается ежемесячное денежное вознаграждение в размере 5000 рублей </w:t>
      </w:r>
      <w:r w:rsidRPr="00450215">
        <w:rPr>
          <w:rFonts w:ascii="Times New Roman" w:eastAsia="Arial" w:hAnsi="Times New Roman" w:cs="Times New Roman"/>
          <w:color w:val="000000" w:themeColor="text1"/>
          <w:sz w:val="28"/>
          <w:szCs w:val="28"/>
          <w:lang w:eastAsia="ar-SA"/>
          <w14:ligatures w14:val="all"/>
        </w:rPr>
        <w:t>(в населенных пунктах с численностью населения менее 100 тыс. человек – 10.000 рублей)</w:t>
      </w:r>
      <w:r w:rsidRPr="00450215">
        <w:rPr>
          <w:rFonts w:ascii="Times New Roman" w:eastAsia="Arial" w:hAnsi="Times New Roman" w:cs="Times New Roman"/>
          <w:sz w:val="28"/>
          <w:szCs w:val="28"/>
          <w:lang w:eastAsia="ar-SA"/>
          <w14:ligatures w14:val="all"/>
        </w:rPr>
        <w:t xml:space="preserve"> в месяц за классное руководство.</w:t>
      </w:r>
    </w:p>
    <w:p w14:paraId="443E1F28" w14:textId="77777777" w:rsidR="0035285C" w:rsidRPr="00450215" w:rsidRDefault="0035285C" w:rsidP="00450215">
      <w:pPr>
        <w:autoSpaceDE w:val="0"/>
        <w:autoSpaceDN w:val="0"/>
        <w:adjustRightInd w:val="0"/>
        <w:spacing w:after="0" w:line="240" w:lineRule="auto"/>
        <w:ind w:firstLine="709"/>
        <w:jc w:val="both"/>
        <w:rPr>
          <w:rFonts w:ascii="Times New Roman" w:eastAsia="Arial" w:hAnsi="Times New Roman" w:cs="Times New Roman"/>
          <w:sz w:val="28"/>
          <w:szCs w:val="28"/>
          <w:lang w:eastAsia="ar-SA"/>
          <w14:ligatures w14:val="all"/>
        </w:rPr>
      </w:pPr>
      <w:r w:rsidRPr="00450215">
        <w:rPr>
          <w:rFonts w:ascii="Times New Roman" w:eastAsia="Arial" w:hAnsi="Times New Roman" w:cs="Times New Roman"/>
          <w:sz w:val="28"/>
          <w:szCs w:val="28"/>
          <w:lang w:eastAsia="ar-SA"/>
          <w14:ligatures w14:val="all"/>
        </w:rPr>
        <w:t>Ежемесячное денежное вознаграждение педагогическим работникам, осуществляющим функции классного руководителя (куратора) в двух и более классах (группах), выплачивается в двукратном размере.</w:t>
      </w:r>
    </w:p>
    <w:p w14:paraId="1E3E1381" w14:textId="3FAE8C5A" w:rsidR="0035285C" w:rsidRPr="00450215" w:rsidRDefault="008B2489" w:rsidP="00450215">
      <w:pPr>
        <w:spacing w:after="0" w:line="240" w:lineRule="auto"/>
        <w:ind w:firstLine="708"/>
        <w:rPr>
          <w:rFonts w:ascii="Times New Roman" w:eastAsia="Times New Roman" w:hAnsi="Times New Roman" w:cs="Times New Roman"/>
          <w:sz w:val="28"/>
          <w:szCs w:val="28"/>
          <w:lang w:eastAsia="ru-RU"/>
          <w14:ligatures w14:val="standardContextual"/>
        </w:rPr>
      </w:pPr>
      <w:r>
        <w:rPr>
          <w:rFonts w:ascii="Times New Roman" w:eastAsia="Arial" w:hAnsi="Times New Roman" w:cs="Times New Roman"/>
          <w:color w:val="000000" w:themeColor="text1"/>
          <w:sz w:val="28"/>
          <w:szCs w:val="28"/>
          <w:lang w:eastAsia="ar-SA"/>
          <w14:ligatures w14:val="all"/>
        </w:rPr>
        <w:t>4</w:t>
      </w:r>
      <w:r w:rsidR="0035285C" w:rsidRPr="00450215">
        <w:rPr>
          <w:rFonts w:ascii="Times New Roman" w:eastAsia="Arial" w:hAnsi="Times New Roman" w:cs="Times New Roman"/>
          <w:color w:val="000000" w:themeColor="text1"/>
          <w:sz w:val="28"/>
          <w:szCs w:val="28"/>
          <w:lang w:eastAsia="ar-SA"/>
          <w14:ligatures w14:val="all"/>
        </w:rPr>
        <w:t>.9.</w:t>
      </w:r>
      <w:r w:rsidR="0035285C" w:rsidRPr="00450215">
        <w:rPr>
          <w:rFonts w:ascii="Times New Roman" w:eastAsia="Arial" w:hAnsi="Times New Roman" w:cs="Times New Roman"/>
          <w:b/>
          <w:bCs/>
          <w:color w:val="000000" w:themeColor="text1"/>
          <w:sz w:val="28"/>
          <w:szCs w:val="28"/>
          <w:lang w:eastAsia="ar-SA"/>
          <w14:ligatures w14:val="all"/>
        </w:rPr>
        <w:t xml:space="preserve"> </w:t>
      </w:r>
      <w:bookmarkStart w:id="5" w:name="sub_10601"/>
      <w:r w:rsidR="0035285C" w:rsidRPr="00450215">
        <w:rPr>
          <w:rFonts w:ascii="Times New Roman" w:eastAsia="Times New Roman" w:hAnsi="Times New Roman" w:cs="Times New Roman"/>
          <w:sz w:val="28"/>
          <w:szCs w:val="28"/>
          <w:lang w:eastAsia="ru-RU"/>
          <w14:ligatures w14:val="standardContextual"/>
        </w:rPr>
        <w:t>К выплатам компенсационного характера в общеобразовательных организациях относятся:</w:t>
      </w:r>
      <w:bookmarkEnd w:id="5"/>
    </w:p>
    <w:p w14:paraId="4E7F0AC3" w14:textId="6DBD4F11" w:rsidR="0035285C" w:rsidRPr="00450215" w:rsidRDefault="00450215" w:rsidP="00450215">
      <w:pPr>
        <w:spacing w:after="0" w:line="240" w:lineRule="auto"/>
        <w:ind w:firstLine="708"/>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 </w:t>
      </w:r>
      <w:r w:rsidR="0035285C" w:rsidRPr="00450215">
        <w:rPr>
          <w:rFonts w:ascii="Times New Roman" w:eastAsia="Times New Roman" w:hAnsi="Times New Roman" w:cs="Times New Roman"/>
          <w:sz w:val="28"/>
          <w:szCs w:val="28"/>
          <w:lang w:eastAsia="ru-RU"/>
          <w14:ligatures w14:val="standardContextual"/>
        </w:rPr>
        <w:t>выплаты компенсационного характера работникам, занятым на работах с вредными и (или) опасными условиями труда;</w:t>
      </w:r>
    </w:p>
    <w:p w14:paraId="7ACCBEF1" w14:textId="128F3B09" w:rsidR="0035285C" w:rsidRDefault="00450215"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 </w:t>
      </w:r>
      <w:r w:rsidR="0035285C" w:rsidRPr="00450215">
        <w:rPr>
          <w:rFonts w:ascii="Times New Roman" w:eastAsia="Times New Roman" w:hAnsi="Times New Roman" w:cs="Times New Roman"/>
          <w:sz w:val="28"/>
          <w:szCs w:val="28"/>
          <w:lang w:eastAsia="ru-RU"/>
          <w14:ligatures w14:val="standardContextual"/>
        </w:rPr>
        <w:t>выплаты компенсационного характера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выполнении работ в других условиях, отклоняющихся от нормальных);</w:t>
      </w:r>
    </w:p>
    <w:p w14:paraId="1BC6172B" w14:textId="1BD8857D" w:rsidR="0035285C" w:rsidRPr="00450215" w:rsidRDefault="00450215"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 </w:t>
      </w:r>
      <w:r w:rsidR="0035285C" w:rsidRPr="00450215">
        <w:rPr>
          <w:rFonts w:ascii="Times New Roman" w:eastAsia="Times New Roman" w:hAnsi="Times New Roman" w:cs="Times New Roman"/>
          <w:sz w:val="28"/>
          <w:szCs w:val="28"/>
          <w:lang w:eastAsia="ru-RU"/>
          <w14:ligatures w14:val="standardContextual"/>
        </w:rPr>
        <w:t>выплаты компенсационного характера педагогическим работникам за дополнительные виды работ;</w:t>
      </w:r>
    </w:p>
    <w:p w14:paraId="19738A97" w14:textId="5C85CF3F" w:rsidR="0035285C" w:rsidRPr="00450215" w:rsidRDefault="00450215"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 </w:t>
      </w:r>
      <w:r w:rsidR="0035285C" w:rsidRPr="00450215">
        <w:rPr>
          <w:rFonts w:ascii="Times New Roman" w:eastAsia="Times New Roman" w:hAnsi="Times New Roman" w:cs="Times New Roman"/>
          <w:sz w:val="28"/>
          <w:szCs w:val="28"/>
          <w:lang w:eastAsia="ru-RU"/>
          <w14:ligatures w14:val="standardContextual"/>
        </w:rPr>
        <w:t>выплаты компенсационного характера за работу с определенными категориями воспитанников (обучающихся);</w:t>
      </w:r>
    </w:p>
    <w:p w14:paraId="00987EA7" w14:textId="146C7EA1" w:rsidR="0035285C" w:rsidRPr="00450215" w:rsidRDefault="00450215"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 </w:t>
      </w:r>
      <w:r w:rsidR="0035285C" w:rsidRPr="00450215">
        <w:rPr>
          <w:rFonts w:ascii="Times New Roman" w:eastAsia="Times New Roman" w:hAnsi="Times New Roman" w:cs="Times New Roman"/>
          <w:sz w:val="28"/>
          <w:szCs w:val="28"/>
          <w:lang w:eastAsia="ru-RU"/>
          <w14:ligatures w14:val="standardContextual"/>
        </w:rPr>
        <w:t>выплаты компенсационного характера за работу (</w:t>
      </w:r>
      <w:r w:rsidR="0035285C" w:rsidRPr="00450215">
        <w:rPr>
          <w:rFonts w:ascii="Times New Roman" w:eastAsia="Times New Roman" w:hAnsi="Times New Roman" w:cs="Times New Roman"/>
          <w:color w:val="000000" w:themeColor="text1"/>
          <w:sz w:val="28"/>
          <w:szCs w:val="28"/>
          <w:lang w:eastAsia="ru-RU"/>
          <w14:ligatures w14:val="standardContextual"/>
        </w:rPr>
        <w:t xml:space="preserve">в образовательных </w:t>
      </w:r>
      <w:r w:rsidR="0035285C" w:rsidRPr="00450215">
        <w:rPr>
          <w:rFonts w:ascii="Times New Roman" w:eastAsia="Times New Roman" w:hAnsi="Times New Roman" w:cs="Times New Roman"/>
          <w:sz w:val="28"/>
          <w:szCs w:val="28"/>
          <w:lang w:eastAsia="ru-RU"/>
          <w14:ligatures w14:val="standardContextual"/>
        </w:rPr>
        <w:t>организациях для детей с ограниченными возможностями здоровья) работникам профессиональных квалификационных групп должностей медицинских и фармацевтических работников в отдельных общеобразовательных организациях;</w:t>
      </w:r>
    </w:p>
    <w:p w14:paraId="753F7E31" w14:textId="214298B1" w:rsidR="0035285C" w:rsidRPr="00450215" w:rsidRDefault="00450215"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 </w:t>
      </w:r>
      <w:r w:rsidR="0035285C" w:rsidRPr="00450215">
        <w:rPr>
          <w:rFonts w:ascii="Times New Roman" w:eastAsia="Times New Roman" w:hAnsi="Times New Roman" w:cs="Times New Roman"/>
          <w:sz w:val="28"/>
          <w:szCs w:val="28"/>
          <w:lang w:eastAsia="ru-RU"/>
          <w14:ligatures w14:val="standardContextual"/>
        </w:rPr>
        <w:t>выплаты компенсационного характера за специфику образовательной программы.</w:t>
      </w:r>
    </w:p>
    <w:p w14:paraId="1FD9207B" w14:textId="77777777" w:rsidR="0035285C" w:rsidRPr="00450215" w:rsidRDefault="0035285C"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Выплаты компенсационного характера, размеры и условия их осуществления устанавливаются коллективными договорами, локальными нормативными актами, </w:t>
      </w:r>
      <w:r w:rsidRPr="00450215">
        <w:rPr>
          <w:rFonts w:ascii="Times New Roman" w:eastAsia="Times New Roman" w:hAnsi="Times New Roman" w:cs="Times New Roman"/>
          <w:sz w:val="28"/>
          <w:szCs w:val="28"/>
          <w:lang w:eastAsia="ru-RU"/>
          <w14:ligatures w14:val="standardContextual"/>
        </w:rPr>
        <w:lastRenderedPageBreak/>
        <w:t xml:space="preserve">трудовым договором в соответствии с </w:t>
      </w:r>
      <w:hyperlink r:id="rId9" w:history="1">
        <w:r w:rsidRPr="00450215">
          <w:rPr>
            <w:rFonts w:ascii="Times New Roman" w:eastAsia="Times New Roman" w:hAnsi="Times New Roman" w:cs="Times New Roman"/>
            <w:sz w:val="28"/>
            <w:szCs w:val="28"/>
            <w:lang w:eastAsia="ru-RU"/>
            <w14:ligatures w14:val="standardContextual"/>
          </w:rPr>
          <w:t>трудовым законодательством</w:t>
        </w:r>
      </w:hyperlink>
      <w:r w:rsidRPr="00450215">
        <w:rPr>
          <w:rFonts w:ascii="Times New Roman" w:eastAsia="Times New Roman" w:hAnsi="Times New Roman" w:cs="Times New Roman"/>
          <w:sz w:val="28"/>
          <w:szCs w:val="28"/>
          <w:lang w:eastAsia="ru-RU"/>
          <w14:ligatures w14:val="standardContextual"/>
        </w:rPr>
        <w:t xml:space="preserve"> и иными нормативными правовыми актами, содержащими нормы трудового права.</w:t>
      </w:r>
    </w:p>
    <w:p w14:paraId="43012B23" w14:textId="2D96A6AD" w:rsidR="0035285C" w:rsidRPr="00450215" w:rsidRDefault="008B2489"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Pr>
          <w:rFonts w:ascii="Times New Roman" w:eastAsia="Times New Roman" w:hAnsi="Times New Roman" w:cs="Times New Roman"/>
          <w:color w:val="000000" w:themeColor="text1"/>
          <w:sz w:val="28"/>
          <w:szCs w:val="28"/>
          <w:lang w:eastAsia="ru-RU"/>
          <w14:ligatures w14:val="standardContextual"/>
        </w:rPr>
        <w:t>4</w:t>
      </w:r>
      <w:r w:rsidR="0035285C" w:rsidRPr="00450215">
        <w:rPr>
          <w:rFonts w:ascii="Times New Roman" w:eastAsia="Times New Roman" w:hAnsi="Times New Roman" w:cs="Times New Roman"/>
          <w:color w:val="000000" w:themeColor="text1"/>
          <w:sz w:val="28"/>
          <w:szCs w:val="28"/>
          <w:lang w:eastAsia="ru-RU"/>
          <w14:ligatures w14:val="standardContextual"/>
        </w:rPr>
        <w:t xml:space="preserve">.10 </w:t>
      </w:r>
      <w:r w:rsidR="0035285C" w:rsidRPr="00450215">
        <w:rPr>
          <w:rFonts w:ascii="Times New Roman" w:eastAsia="Times New Roman" w:hAnsi="Times New Roman" w:cs="Times New Roman"/>
          <w:sz w:val="28"/>
          <w:szCs w:val="28"/>
          <w:lang w:eastAsia="ru-RU"/>
          <w14:ligatures w14:val="standardContextual"/>
        </w:rPr>
        <w:t>Выплаты компенсационного характера педагогическим работникам за дополнительные виды работ включают в себя:</w:t>
      </w:r>
    </w:p>
    <w:p w14:paraId="1EE0A37A" w14:textId="12E88C9B" w:rsidR="0035285C" w:rsidRPr="00450215" w:rsidRDefault="00450215"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 </w:t>
      </w:r>
      <w:r w:rsidR="0035285C" w:rsidRPr="00450215">
        <w:rPr>
          <w:rFonts w:ascii="Times New Roman" w:eastAsia="Times New Roman" w:hAnsi="Times New Roman" w:cs="Times New Roman"/>
          <w:sz w:val="28"/>
          <w:szCs w:val="28"/>
          <w:lang w:eastAsia="ru-RU"/>
          <w14:ligatures w14:val="standardContextual"/>
        </w:rPr>
        <w:t>выплаты компенсационного характера за осуществление функций классного руководителя по общеобразовательной организации и координации воспитательной работы с обучающимися;</w:t>
      </w:r>
    </w:p>
    <w:p w14:paraId="2AEC36EB" w14:textId="7E66C2AA" w:rsidR="0035285C" w:rsidRPr="00450215" w:rsidRDefault="00450215"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 </w:t>
      </w:r>
      <w:r w:rsidR="0035285C" w:rsidRPr="00450215">
        <w:rPr>
          <w:rFonts w:ascii="Times New Roman" w:eastAsia="Times New Roman" w:hAnsi="Times New Roman" w:cs="Times New Roman"/>
          <w:sz w:val="28"/>
          <w:szCs w:val="28"/>
          <w:lang w:eastAsia="ru-RU"/>
          <w14:ligatures w14:val="standardContextual"/>
        </w:rPr>
        <w:t>выплаты компенсационного характера за проверку письменных работ (проверку тетрадей);</w:t>
      </w:r>
    </w:p>
    <w:p w14:paraId="4303A6AB" w14:textId="4746E1FA" w:rsidR="0035285C" w:rsidRPr="00450215" w:rsidRDefault="00450215"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 </w:t>
      </w:r>
      <w:r w:rsidR="0035285C" w:rsidRPr="00450215">
        <w:rPr>
          <w:rFonts w:ascii="Times New Roman" w:eastAsia="Times New Roman" w:hAnsi="Times New Roman" w:cs="Times New Roman"/>
          <w:sz w:val="28"/>
          <w:szCs w:val="28"/>
          <w:lang w:eastAsia="ru-RU"/>
          <w14:ligatures w14:val="standardContextual"/>
        </w:rPr>
        <w:t>выплаты компенсационного характера за заведование учебными кабинетами, учебными мастерскими, спортивными залами, лабораториями, учебно-опытными участками, музеями;</w:t>
      </w:r>
    </w:p>
    <w:p w14:paraId="7E1DCB07" w14:textId="05581528" w:rsidR="0035285C" w:rsidRPr="00450215" w:rsidRDefault="00450215"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 </w:t>
      </w:r>
      <w:r w:rsidR="0035285C" w:rsidRPr="00450215">
        <w:rPr>
          <w:rFonts w:ascii="Times New Roman" w:eastAsia="Times New Roman" w:hAnsi="Times New Roman" w:cs="Times New Roman"/>
          <w:sz w:val="28"/>
          <w:szCs w:val="28"/>
          <w:lang w:eastAsia="ru-RU"/>
          <w14:ligatures w14:val="standardContextual"/>
        </w:rPr>
        <w:t>выплаты компенсационного характера за руководство предметной, методической или цикловой комиссией, методическими объединениями.</w:t>
      </w:r>
    </w:p>
    <w:p w14:paraId="7FA8209C" w14:textId="77777777" w:rsidR="0035285C" w:rsidRPr="00450215" w:rsidRDefault="0035285C"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При работе педагогических и учебно-вспомогательных работников </w:t>
      </w:r>
      <w:r w:rsidRPr="00450215">
        <w:rPr>
          <w:rFonts w:ascii="Times New Roman" w:eastAsia="Times New Roman" w:hAnsi="Times New Roman" w:cs="Times New Roman"/>
          <w:color w:val="000000" w:themeColor="text1"/>
          <w:sz w:val="28"/>
          <w:szCs w:val="28"/>
          <w:lang w:eastAsia="ru-RU"/>
          <w14:ligatures w14:val="standardContextual"/>
        </w:rPr>
        <w:t>образовательных</w:t>
      </w:r>
      <w:r w:rsidRPr="00450215">
        <w:rPr>
          <w:rFonts w:ascii="Times New Roman" w:eastAsia="Times New Roman" w:hAnsi="Times New Roman" w:cs="Times New Roman"/>
          <w:sz w:val="28"/>
          <w:szCs w:val="28"/>
          <w:lang w:eastAsia="ru-RU"/>
          <w14:ligatures w14:val="standardContextual"/>
        </w:rPr>
        <w:t xml:space="preserve"> организаций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w:t>
      </w:r>
    </w:p>
    <w:p w14:paraId="6FF80B96" w14:textId="15976B36" w:rsidR="0035285C" w:rsidRPr="00450215" w:rsidRDefault="008B2489"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Pr>
          <w:rFonts w:ascii="Times New Roman" w:eastAsia="Times New Roman" w:hAnsi="Times New Roman" w:cs="Times New Roman"/>
          <w:sz w:val="28"/>
          <w:szCs w:val="28"/>
          <w:lang w:eastAsia="ru-RU"/>
          <w14:ligatures w14:val="standardContextual"/>
        </w:rPr>
        <w:t>4</w:t>
      </w:r>
      <w:r w:rsidR="0035285C" w:rsidRPr="00450215">
        <w:rPr>
          <w:rFonts w:ascii="Times New Roman" w:eastAsia="Times New Roman" w:hAnsi="Times New Roman" w:cs="Times New Roman"/>
          <w:sz w:val="28"/>
          <w:szCs w:val="28"/>
          <w:lang w:eastAsia="ru-RU"/>
          <w14:ligatures w14:val="standardContextual"/>
        </w:rPr>
        <w:t xml:space="preserve">.11. Формирование фонда оплаты труда </w:t>
      </w:r>
      <w:r w:rsidR="0035285C" w:rsidRPr="00450215">
        <w:rPr>
          <w:rFonts w:ascii="Times New Roman" w:eastAsia="Times New Roman" w:hAnsi="Times New Roman" w:cs="Times New Roman"/>
          <w:color w:val="000000" w:themeColor="text1"/>
          <w:sz w:val="28"/>
          <w:szCs w:val="28"/>
          <w:lang w:eastAsia="ru-RU"/>
          <w14:ligatures w14:val="standardContextual"/>
        </w:rPr>
        <w:t xml:space="preserve">образовательной </w:t>
      </w:r>
      <w:r w:rsidR="0035285C" w:rsidRPr="00450215">
        <w:rPr>
          <w:rFonts w:ascii="Times New Roman" w:eastAsia="Times New Roman" w:hAnsi="Times New Roman" w:cs="Times New Roman"/>
          <w:sz w:val="28"/>
          <w:szCs w:val="28"/>
          <w:lang w:eastAsia="ru-RU"/>
          <w14:ligatures w14:val="standardContextual"/>
        </w:rPr>
        <w:t xml:space="preserve">организации осуществляется в пределах объема средств </w:t>
      </w:r>
      <w:r w:rsidR="0035285C" w:rsidRPr="00450215">
        <w:rPr>
          <w:rFonts w:ascii="Times New Roman" w:eastAsia="Times New Roman" w:hAnsi="Times New Roman" w:cs="Times New Roman"/>
          <w:color w:val="000000" w:themeColor="text1"/>
          <w:sz w:val="28"/>
          <w:szCs w:val="28"/>
          <w:lang w:eastAsia="ru-RU"/>
          <w14:ligatures w14:val="standardContextual"/>
        </w:rPr>
        <w:t>образовательной</w:t>
      </w:r>
      <w:r w:rsidR="0035285C" w:rsidRPr="00450215">
        <w:rPr>
          <w:rFonts w:ascii="Times New Roman" w:eastAsia="Times New Roman" w:hAnsi="Times New Roman" w:cs="Times New Roman"/>
          <w:sz w:val="28"/>
          <w:szCs w:val="28"/>
          <w:lang w:eastAsia="ru-RU"/>
          <w14:ligatures w14:val="standardContextual"/>
        </w:rPr>
        <w:t xml:space="preserve"> организации на текущий финансовый год, определенного в соответствии с нормативами, количеством объемных показателей, и отражается в плане финансово-хозяйственной деятельности общеобразовательной организации.</w:t>
      </w:r>
    </w:p>
    <w:p w14:paraId="19E170B5" w14:textId="1A37D12E" w:rsidR="0035285C" w:rsidRDefault="008B2489"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bookmarkStart w:id="6" w:name="sub_10802"/>
      <w:r>
        <w:rPr>
          <w:rFonts w:ascii="Times New Roman" w:eastAsia="Times New Roman" w:hAnsi="Times New Roman" w:cs="Times New Roman"/>
          <w:sz w:val="28"/>
          <w:szCs w:val="28"/>
          <w:lang w:eastAsia="ru-RU"/>
          <w14:ligatures w14:val="standardContextual"/>
        </w:rPr>
        <w:t>4</w:t>
      </w:r>
      <w:r w:rsidR="0035285C" w:rsidRPr="00450215">
        <w:rPr>
          <w:rFonts w:ascii="Times New Roman" w:eastAsia="Times New Roman" w:hAnsi="Times New Roman" w:cs="Times New Roman"/>
          <w:sz w:val="28"/>
          <w:szCs w:val="28"/>
          <w:lang w:eastAsia="ru-RU"/>
          <w14:ligatures w14:val="standardContextual"/>
        </w:rPr>
        <w:t>.12. Начисления должностных окладов, выплат компенсационного и стимулирующего характера, установленных Положением</w:t>
      </w:r>
      <w:r w:rsidR="00B65B1E">
        <w:rPr>
          <w:rFonts w:ascii="Times New Roman" w:eastAsia="Times New Roman" w:hAnsi="Times New Roman" w:cs="Times New Roman"/>
          <w:sz w:val="28"/>
          <w:szCs w:val="28"/>
          <w:lang w:eastAsia="ru-RU"/>
          <w14:ligatures w14:val="standardContextual"/>
        </w:rPr>
        <w:t xml:space="preserve"> (постановление КМ РТ № 412 от 31.05.2018)</w:t>
      </w:r>
      <w:r w:rsidR="0035285C" w:rsidRPr="00450215">
        <w:rPr>
          <w:rFonts w:ascii="Times New Roman" w:eastAsia="Times New Roman" w:hAnsi="Times New Roman" w:cs="Times New Roman"/>
          <w:sz w:val="28"/>
          <w:szCs w:val="28"/>
          <w:lang w:eastAsia="ru-RU"/>
          <w14:ligatures w14:val="standardContextual"/>
        </w:rPr>
        <w:t xml:space="preserve">, осуществляются работникам </w:t>
      </w:r>
      <w:r w:rsidR="0035285C" w:rsidRPr="00450215">
        <w:rPr>
          <w:rFonts w:ascii="Times New Roman" w:eastAsia="Times New Roman" w:hAnsi="Times New Roman" w:cs="Times New Roman"/>
          <w:color w:val="000000" w:themeColor="text1"/>
          <w:sz w:val="28"/>
          <w:szCs w:val="28"/>
          <w:lang w:eastAsia="ru-RU"/>
          <w14:ligatures w14:val="standardContextual"/>
        </w:rPr>
        <w:t>образовательной</w:t>
      </w:r>
      <w:r w:rsidR="0035285C" w:rsidRPr="00450215">
        <w:rPr>
          <w:rFonts w:ascii="Times New Roman" w:eastAsia="Times New Roman" w:hAnsi="Times New Roman" w:cs="Times New Roman"/>
          <w:sz w:val="28"/>
          <w:szCs w:val="28"/>
          <w:lang w:eastAsia="ru-RU"/>
          <w14:ligatures w14:val="standardContextual"/>
        </w:rPr>
        <w:t xml:space="preserve"> организации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за счет средств, предусмотренных в плане финансово-хозяйственной деятельности общеобразовательной организации на оплату труда на текущий финансовый год.</w:t>
      </w:r>
    </w:p>
    <w:p w14:paraId="78AD82ED" w14:textId="13AE9671" w:rsidR="0035285C" w:rsidRPr="00450215" w:rsidRDefault="008B2489"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bookmarkStart w:id="7" w:name="sub_10803"/>
      <w:bookmarkEnd w:id="6"/>
      <w:r>
        <w:rPr>
          <w:rFonts w:ascii="Times New Roman" w:eastAsia="Times New Roman" w:hAnsi="Times New Roman" w:cs="Times New Roman"/>
          <w:sz w:val="28"/>
          <w:szCs w:val="28"/>
          <w:lang w:eastAsia="ru-RU"/>
          <w14:ligatures w14:val="standardContextual"/>
        </w:rPr>
        <w:t>4</w:t>
      </w:r>
      <w:r w:rsidR="0035285C" w:rsidRPr="00450215">
        <w:rPr>
          <w:rFonts w:ascii="Times New Roman" w:eastAsia="Times New Roman" w:hAnsi="Times New Roman" w:cs="Times New Roman"/>
          <w:sz w:val="28"/>
          <w:szCs w:val="28"/>
          <w:lang w:eastAsia="ru-RU"/>
          <w14:ligatures w14:val="standardContextual"/>
        </w:rPr>
        <w:t xml:space="preserve">.13. Экономия фонда оплаты труда, сложившаяся в ходе исполнения плана финансово-хозяйственной деятельности </w:t>
      </w:r>
      <w:r w:rsidR="0035285C" w:rsidRPr="00450215">
        <w:rPr>
          <w:rFonts w:ascii="Times New Roman" w:eastAsia="Times New Roman" w:hAnsi="Times New Roman" w:cs="Times New Roman"/>
          <w:color w:val="000000" w:themeColor="text1"/>
          <w:sz w:val="28"/>
          <w:szCs w:val="28"/>
          <w:lang w:eastAsia="ru-RU"/>
          <w14:ligatures w14:val="standardContextual"/>
        </w:rPr>
        <w:t xml:space="preserve">образовательных </w:t>
      </w:r>
      <w:r w:rsidR="0035285C" w:rsidRPr="00450215">
        <w:rPr>
          <w:rFonts w:ascii="Times New Roman" w:eastAsia="Times New Roman" w:hAnsi="Times New Roman" w:cs="Times New Roman"/>
          <w:sz w:val="28"/>
          <w:szCs w:val="28"/>
          <w:lang w:eastAsia="ru-RU"/>
          <w14:ligatures w14:val="standardContextual"/>
        </w:rPr>
        <w:t xml:space="preserve">организаций за счет всех источников финансового обеспечения, включая доходы, полученные от оказания платных услуг, за соответствующий период (месяц, квартал, год) может направляться на поощрительные выплаты в соответствии с локальными нормативными актами </w:t>
      </w:r>
      <w:r w:rsidR="0035285C" w:rsidRPr="00450215">
        <w:rPr>
          <w:rFonts w:ascii="Times New Roman" w:eastAsia="Times New Roman" w:hAnsi="Times New Roman" w:cs="Times New Roman"/>
          <w:color w:val="000000" w:themeColor="text1"/>
          <w:sz w:val="28"/>
          <w:szCs w:val="28"/>
          <w:lang w:eastAsia="ru-RU"/>
          <w14:ligatures w14:val="standardContextual"/>
        </w:rPr>
        <w:t>образовательной</w:t>
      </w:r>
      <w:r w:rsidR="0035285C" w:rsidRPr="00450215">
        <w:rPr>
          <w:rFonts w:ascii="Times New Roman" w:eastAsia="Times New Roman" w:hAnsi="Times New Roman" w:cs="Times New Roman"/>
          <w:sz w:val="28"/>
          <w:szCs w:val="28"/>
          <w:lang w:eastAsia="ru-RU"/>
          <w14:ligatures w14:val="standardContextual"/>
        </w:rPr>
        <w:t xml:space="preserve"> организации, принятыми с учетом норм Положения</w:t>
      </w:r>
      <w:r w:rsidR="0032652D" w:rsidRPr="00450215">
        <w:rPr>
          <w:rFonts w:ascii="Times New Roman" w:eastAsia="Times New Roman" w:hAnsi="Times New Roman" w:cs="Times New Roman"/>
          <w:sz w:val="28"/>
          <w:szCs w:val="28"/>
          <w:lang w:eastAsia="ru-RU"/>
          <w14:ligatures w14:val="standardContextual"/>
        </w:rPr>
        <w:t xml:space="preserve"> (постановление КМ РТ № 412 от 31.05.2018)</w:t>
      </w:r>
      <w:r w:rsidR="0035285C" w:rsidRPr="00450215">
        <w:rPr>
          <w:rFonts w:ascii="Times New Roman" w:eastAsia="Times New Roman" w:hAnsi="Times New Roman" w:cs="Times New Roman"/>
          <w:sz w:val="28"/>
          <w:szCs w:val="28"/>
          <w:lang w:eastAsia="ru-RU"/>
          <w14:ligatures w14:val="standardContextual"/>
        </w:rPr>
        <w:t>.</w:t>
      </w:r>
    </w:p>
    <w:bookmarkEnd w:id="7"/>
    <w:p w14:paraId="3384C0A0" w14:textId="77777777" w:rsidR="0035285C" w:rsidRPr="00450215" w:rsidRDefault="0035285C"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При наличии экономии фонда оплаты труда поощрительные выплаты производятся работникам той профессиональной квалификационной группы должностей, по которой экономия фонда оплаты труда образовалась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w:t>
      </w:r>
    </w:p>
    <w:p w14:paraId="06DE7DCA" w14:textId="77777777" w:rsidR="0035285C" w:rsidRPr="00450215" w:rsidRDefault="0035285C"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lastRenderedPageBreak/>
        <w:t xml:space="preserve">Размер поощрительной выплаты, произведенной за счет экономии фонда оплаты труда за соответствующий период работнику </w:t>
      </w:r>
      <w:r w:rsidRPr="00450215">
        <w:rPr>
          <w:rFonts w:ascii="Times New Roman" w:eastAsia="Times New Roman" w:hAnsi="Times New Roman" w:cs="Times New Roman"/>
          <w:color w:val="000000" w:themeColor="text1"/>
          <w:sz w:val="28"/>
          <w:szCs w:val="28"/>
          <w:lang w:eastAsia="ru-RU"/>
          <w14:ligatures w14:val="standardContextual"/>
        </w:rPr>
        <w:t xml:space="preserve">образовательной </w:t>
      </w:r>
      <w:r w:rsidRPr="00450215">
        <w:rPr>
          <w:rFonts w:ascii="Times New Roman" w:eastAsia="Times New Roman" w:hAnsi="Times New Roman" w:cs="Times New Roman"/>
          <w:sz w:val="28"/>
          <w:szCs w:val="28"/>
          <w:lang w:eastAsia="ru-RU"/>
          <w14:ligatures w14:val="standardContextual"/>
        </w:rPr>
        <w:t xml:space="preserve">организации с учетом отработанной за этот период нормы рабочего времени, выполнившему нормы труда (трудовые обязанности), не может превышать трехкратного </w:t>
      </w:r>
      <w:hyperlink r:id="rId10" w:history="1">
        <w:r w:rsidRPr="00450215">
          <w:rPr>
            <w:rFonts w:ascii="Times New Roman" w:eastAsia="Times New Roman" w:hAnsi="Times New Roman" w:cs="Times New Roman"/>
            <w:sz w:val="28"/>
            <w:szCs w:val="28"/>
            <w:lang w:eastAsia="ru-RU"/>
            <w14:ligatures w14:val="standardContextual"/>
          </w:rPr>
          <w:t>минимального размера оплаты труда</w:t>
        </w:r>
      </w:hyperlink>
      <w:r w:rsidRPr="00450215">
        <w:rPr>
          <w:rFonts w:ascii="Times New Roman" w:eastAsia="Times New Roman" w:hAnsi="Times New Roman" w:cs="Times New Roman"/>
          <w:sz w:val="28"/>
          <w:szCs w:val="28"/>
          <w:lang w:eastAsia="ru-RU"/>
          <w14:ligatures w14:val="standardContextual"/>
        </w:rPr>
        <w:t xml:space="preserve">, установленного </w:t>
      </w:r>
      <w:hyperlink r:id="rId11" w:history="1">
        <w:r w:rsidRPr="00450215">
          <w:rPr>
            <w:rFonts w:ascii="Times New Roman" w:eastAsia="Times New Roman" w:hAnsi="Times New Roman" w:cs="Times New Roman"/>
            <w:sz w:val="28"/>
            <w:szCs w:val="28"/>
            <w:lang w:eastAsia="ru-RU"/>
            <w14:ligatures w14:val="standardContextual"/>
          </w:rPr>
          <w:t>Федеральным законом</w:t>
        </w:r>
      </w:hyperlink>
      <w:r w:rsidRPr="00450215">
        <w:rPr>
          <w:rFonts w:ascii="Times New Roman" w:eastAsia="Times New Roman" w:hAnsi="Times New Roman" w:cs="Times New Roman"/>
          <w:sz w:val="28"/>
          <w:szCs w:val="28"/>
          <w:lang w:eastAsia="ru-RU"/>
          <w14:ligatures w14:val="standardContextual"/>
        </w:rPr>
        <w:t xml:space="preserve"> от 19 июня 2000 года N 82-ФЗ "О минимальном размере оплаты труда" на 1 января текущего года (за исключением работников, занимающих профессиональные квалификационные группы должностей педагогических работников, руководителя общеобразовательной организации).</w:t>
      </w:r>
    </w:p>
    <w:p w14:paraId="208C62AF" w14:textId="77777777" w:rsidR="0035285C" w:rsidRPr="00450215" w:rsidRDefault="0035285C"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Размер поощрительной выплаты за счет экономии фонда оплаты труда руководителю </w:t>
      </w:r>
      <w:r w:rsidRPr="00450215">
        <w:rPr>
          <w:rFonts w:ascii="Times New Roman" w:eastAsia="Times New Roman" w:hAnsi="Times New Roman" w:cs="Times New Roman"/>
          <w:color w:val="000000" w:themeColor="text1"/>
          <w:sz w:val="28"/>
          <w:szCs w:val="28"/>
          <w:lang w:eastAsia="ru-RU"/>
          <w14:ligatures w14:val="standardContextual"/>
        </w:rPr>
        <w:t xml:space="preserve">образовательной </w:t>
      </w:r>
      <w:r w:rsidRPr="00450215">
        <w:rPr>
          <w:rFonts w:ascii="Times New Roman" w:eastAsia="Times New Roman" w:hAnsi="Times New Roman" w:cs="Times New Roman"/>
          <w:sz w:val="28"/>
          <w:szCs w:val="28"/>
          <w:lang w:eastAsia="ru-RU"/>
          <w14:ligatures w14:val="standardContextual"/>
        </w:rPr>
        <w:t>организации определяется учредителем общеобразовательной организации.</w:t>
      </w:r>
    </w:p>
    <w:p w14:paraId="44B2A52C" w14:textId="77777777" w:rsidR="0035285C" w:rsidRPr="00450215" w:rsidRDefault="0035285C"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Ответственность за использование экономии фонда оплаты труда, образовавшейся в ходе исполнения плана финансово-хозяйственной деятельности общеобразовательной организации за счет всех источников финансового обеспечения, включая доходы, полученные от оказания платных услуг, возлагается на руководителя общеобразовательной организации.</w:t>
      </w:r>
    </w:p>
    <w:p w14:paraId="41FA7721" w14:textId="1D4FB1E4" w:rsidR="0035285C" w:rsidRPr="00450215" w:rsidRDefault="008B2489" w:rsidP="00450215">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eastAsia="ru-RU"/>
          <w14:ligatures w14:val="all"/>
        </w:rPr>
        <w:t>4</w:t>
      </w:r>
      <w:r w:rsidR="0035285C" w:rsidRPr="00450215">
        <w:rPr>
          <w:rFonts w:ascii="Times New Roman" w:eastAsia="Times New Roman" w:hAnsi="Times New Roman" w:cs="Times New Roman"/>
          <w:sz w:val="28"/>
          <w:szCs w:val="28"/>
          <w:lang w:val="x-none" w:eastAsia="ru-RU"/>
          <w14:ligatures w14:val="all"/>
        </w:rPr>
        <w:t>.14. В пределах выделенного Фонда оплаты труда образовательная организация самостоятельно устанавливает штатное расписание</w:t>
      </w:r>
      <w:r w:rsidR="0035285C" w:rsidRPr="00450215">
        <w:rPr>
          <w:rFonts w:ascii="Times New Roman" w:eastAsia="Times New Roman" w:hAnsi="Times New Roman" w:cs="Times New Roman"/>
          <w:sz w:val="28"/>
          <w:szCs w:val="28"/>
          <w:lang w:eastAsia="ru-RU"/>
          <w14:ligatures w14:val="all"/>
        </w:rPr>
        <w:t xml:space="preserve"> </w:t>
      </w:r>
      <w:r w:rsidR="0035285C" w:rsidRPr="00450215">
        <w:rPr>
          <w:rFonts w:ascii="Times New Roman" w:eastAsia="Times New Roman" w:hAnsi="Times New Roman" w:cs="Times New Roman"/>
          <w:sz w:val="28"/>
          <w:szCs w:val="28"/>
          <w:lang w:val="x-none" w:eastAsia="ru-RU"/>
          <w14:ligatures w14:val="all"/>
        </w:rPr>
        <w:t>и определяет должностные обязанности работников.</w:t>
      </w:r>
    </w:p>
    <w:p w14:paraId="40B8F85E" w14:textId="59F5CE20" w:rsidR="0035285C" w:rsidRPr="00450215" w:rsidRDefault="008B2489"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eastAsia="ru-RU"/>
          <w14:ligatures w14:val="all"/>
        </w:rPr>
        <w:t>4</w:t>
      </w:r>
      <w:r w:rsidR="0035285C" w:rsidRPr="00450215">
        <w:rPr>
          <w:rFonts w:ascii="Times New Roman" w:eastAsia="Times New Roman" w:hAnsi="Times New Roman" w:cs="Times New Roman"/>
          <w:color w:val="000000"/>
          <w:sz w:val="28"/>
          <w:szCs w:val="28"/>
          <w:lang w:val="x-none" w:eastAsia="ru-RU"/>
          <w14:ligatures w14:val="all"/>
        </w:rPr>
        <w:t>.15.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14:paraId="131CFDA7"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Форма расчетного листка утверждается работодателем с учетом мнения выборного органа первичной профсоюзной организации в порядке, установленном ст.372 ТК РФ.</w:t>
      </w:r>
    </w:p>
    <w:p w14:paraId="5A3B986D" w14:textId="5DDAC1BA" w:rsidR="0035285C" w:rsidRPr="00450215" w:rsidRDefault="008B2489" w:rsidP="00450215">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4</w:t>
      </w:r>
      <w:r w:rsidR="0035285C" w:rsidRPr="00450215">
        <w:rPr>
          <w:rFonts w:ascii="Times New Roman" w:eastAsia="Times New Roman" w:hAnsi="Times New Roman" w:cs="Times New Roman"/>
          <w:sz w:val="28"/>
          <w:szCs w:val="28"/>
          <w:lang w:eastAsia="ru-RU"/>
          <w14:ligatures w14:val="all"/>
        </w:rPr>
        <w:t xml:space="preserve">.16. </w:t>
      </w:r>
      <w:bookmarkStart w:id="8" w:name="sub_1366"/>
      <w:r w:rsidR="0035285C" w:rsidRPr="00450215">
        <w:rPr>
          <w:rFonts w:ascii="Times New Roman" w:eastAsia="Times New Roman" w:hAnsi="Times New Roman" w:cs="Times New Roman"/>
          <w:sz w:val="28"/>
          <w:szCs w:val="28"/>
          <w:lang w:eastAsia="ru-RU"/>
          <w14:ligatures w14:val="all"/>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14:paraId="3B53869C" w14:textId="35EF7C8F" w:rsidR="0035285C" w:rsidRPr="00450215" w:rsidRDefault="008B2489" w:rsidP="00450215">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4</w:t>
      </w:r>
      <w:r w:rsidR="0035285C" w:rsidRPr="00450215">
        <w:rPr>
          <w:rFonts w:ascii="Times New Roman" w:eastAsia="Times New Roman" w:hAnsi="Times New Roman" w:cs="Times New Roman"/>
          <w:sz w:val="28"/>
          <w:szCs w:val="28"/>
          <w:lang w:eastAsia="ru-RU"/>
          <w14:ligatures w14:val="all"/>
        </w:rPr>
        <w:t>.16.1.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(ст.136. ТК РФ).</w:t>
      </w:r>
      <w:bookmarkEnd w:id="8"/>
      <w:r w:rsidR="0035285C" w:rsidRPr="00450215">
        <w:rPr>
          <w:rFonts w:ascii="Times New Roman" w:eastAsia="Times New Roman" w:hAnsi="Times New Roman" w:cs="Times New Roman"/>
          <w:sz w:val="28"/>
          <w:szCs w:val="28"/>
          <w:lang w:eastAsia="ru-RU"/>
          <w14:ligatures w14:val="all"/>
        </w:rPr>
        <w:t xml:space="preserve"> Расходы по перечислению заработной платы в кредитную организацию несет работодатель.</w:t>
      </w:r>
    </w:p>
    <w:p w14:paraId="0E5FCF90" w14:textId="34C96B94" w:rsidR="0035285C" w:rsidRPr="00450215" w:rsidRDefault="008B2489"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eastAsia="ru-RU"/>
          <w14:ligatures w14:val="all"/>
        </w:rPr>
        <w:t>4</w:t>
      </w:r>
      <w:r w:rsidR="0035285C" w:rsidRPr="00450215">
        <w:rPr>
          <w:rFonts w:ascii="Times New Roman" w:eastAsia="Times New Roman" w:hAnsi="Times New Roman" w:cs="Times New Roman"/>
          <w:color w:val="000000"/>
          <w:sz w:val="28"/>
          <w:szCs w:val="28"/>
          <w:lang w:val="x-none" w:eastAsia="ru-RU"/>
          <w14:ligatures w14:val="all"/>
        </w:rPr>
        <w:t xml:space="preserve">.17. Совместным решением работодателя и выборного профсоюзного органа </w:t>
      </w:r>
      <w:r w:rsidR="0035285C" w:rsidRPr="00450215">
        <w:rPr>
          <w:rFonts w:ascii="Times New Roman" w:eastAsia="Times New Roman" w:hAnsi="Times New Roman" w:cs="Times New Roman"/>
          <w:sz w:val="28"/>
          <w:szCs w:val="28"/>
          <w:lang w:val="x-none" w:eastAsia="ru-RU"/>
          <w14:ligatures w14:val="all"/>
        </w:rPr>
        <w:t xml:space="preserve">образовательной организации </w:t>
      </w:r>
      <w:r w:rsidR="0035285C" w:rsidRPr="00450215">
        <w:rPr>
          <w:rFonts w:ascii="Times New Roman" w:eastAsia="Times New Roman" w:hAnsi="Times New Roman" w:cs="Times New Roman"/>
          <w:color w:val="000000"/>
          <w:sz w:val="28"/>
          <w:szCs w:val="28"/>
          <w:lang w:val="x-none" w:eastAsia="ru-RU"/>
          <w14:ligatures w14:val="all"/>
        </w:rPr>
        <w:t>средства, полученные</w:t>
      </w:r>
      <w:r w:rsidR="0032652D" w:rsidRPr="00450215">
        <w:rPr>
          <w:rFonts w:ascii="Times New Roman" w:eastAsia="Times New Roman" w:hAnsi="Times New Roman" w:cs="Times New Roman"/>
          <w:color w:val="000000"/>
          <w:sz w:val="28"/>
          <w:szCs w:val="28"/>
          <w:lang w:val="x-none" w:eastAsia="ru-RU"/>
          <w14:ligatures w14:val="all"/>
        </w:rPr>
        <w:t xml:space="preserve"> от</w:t>
      </w:r>
      <w:r w:rsidR="0035285C" w:rsidRPr="00450215">
        <w:rPr>
          <w:rFonts w:ascii="Times New Roman" w:eastAsia="Times New Roman" w:hAnsi="Times New Roman" w:cs="Times New Roman"/>
          <w:color w:val="000000"/>
          <w:sz w:val="28"/>
          <w:szCs w:val="28"/>
          <w:lang w:val="x-none" w:eastAsia="ru-RU"/>
          <w14:ligatures w14:val="all"/>
        </w:rPr>
        <w:t xml:space="preserve"> </w:t>
      </w:r>
      <w:r w:rsidR="0032652D" w:rsidRPr="00450215">
        <w:rPr>
          <w:rFonts w:ascii="Times New Roman" w:eastAsia="Times New Roman" w:hAnsi="Times New Roman" w:cs="Times New Roman"/>
          <w:color w:val="000000"/>
          <w:sz w:val="28"/>
          <w:szCs w:val="28"/>
          <w:lang w:val="x-none" w:eastAsia="ru-RU"/>
          <w14:ligatures w14:val="all"/>
        </w:rPr>
        <w:t xml:space="preserve">внебюджетной деятельности могут направляться </w:t>
      </w:r>
      <w:r w:rsidR="0035285C" w:rsidRPr="00450215">
        <w:rPr>
          <w:rFonts w:ascii="Times New Roman" w:eastAsia="Times New Roman" w:hAnsi="Times New Roman" w:cs="Times New Roman"/>
          <w:color w:val="000000"/>
          <w:sz w:val="28"/>
          <w:szCs w:val="28"/>
          <w:lang w:val="x-none" w:eastAsia="ru-RU"/>
          <w14:ligatures w14:val="all"/>
        </w:rPr>
        <w:t xml:space="preserve">на выплаты социального характера, на </w:t>
      </w:r>
      <w:r w:rsidR="0035285C" w:rsidRPr="00450215">
        <w:rPr>
          <w:rFonts w:ascii="Times New Roman" w:eastAsia="Times New Roman" w:hAnsi="Times New Roman" w:cs="Times New Roman"/>
          <w:color w:val="000000"/>
          <w:sz w:val="28"/>
          <w:szCs w:val="28"/>
          <w:lang w:val="x-none" w:eastAsia="ru-RU"/>
          <w14:ligatures w14:val="all"/>
        </w:rPr>
        <w:lastRenderedPageBreak/>
        <w:t>социальную поддержку работников образования,</w:t>
      </w:r>
      <w:r w:rsidR="0032652D" w:rsidRPr="00450215">
        <w:rPr>
          <w:rFonts w:ascii="Times New Roman" w:eastAsia="Times New Roman" w:hAnsi="Times New Roman" w:cs="Times New Roman"/>
          <w:color w:val="000000"/>
          <w:sz w:val="28"/>
          <w:szCs w:val="28"/>
          <w:lang w:val="x-none" w:eastAsia="ru-RU"/>
          <w14:ligatures w14:val="all"/>
        </w:rPr>
        <w:t xml:space="preserve"> </w:t>
      </w:r>
      <w:r w:rsidR="0035285C" w:rsidRPr="00450215">
        <w:rPr>
          <w:rFonts w:ascii="Times New Roman" w:eastAsia="Times New Roman" w:hAnsi="Times New Roman" w:cs="Times New Roman"/>
          <w:color w:val="000000"/>
          <w:sz w:val="28"/>
          <w:szCs w:val="28"/>
          <w:lang w:val="x-none" w:eastAsia="ru-RU"/>
          <w14:ligatures w14:val="all"/>
        </w:rPr>
        <w:t>несвязанную с осуществлением ими трудовых функций в соответствии с Положением об условиях оплаты труда</w:t>
      </w:r>
      <w:r w:rsidR="0035285C" w:rsidRPr="00450215">
        <w:rPr>
          <w:rFonts w:ascii="Times New Roman" w:eastAsia="Times New Roman" w:hAnsi="Times New Roman" w:cs="Times New Roman"/>
          <w:color w:val="000000"/>
          <w:sz w:val="28"/>
          <w:szCs w:val="28"/>
          <w:lang w:eastAsia="ru-RU"/>
          <w14:ligatures w14:val="all"/>
        </w:rPr>
        <w:t>.</w:t>
      </w:r>
    </w:p>
    <w:p w14:paraId="0CAA8655" w14:textId="23E6672C" w:rsidR="0035285C" w:rsidRPr="00450215" w:rsidRDefault="008B2489" w:rsidP="00450215">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4</w:t>
      </w:r>
      <w:r w:rsidR="0035285C" w:rsidRPr="00450215">
        <w:rPr>
          <w:rFonts w:ascii="Times New Roman" w:eastAsia="Times New Roman" w:hAnsi="Times New Roman" w:cs="Times New Roman"/>
          <w:sz w:val="28"/>
          <w:szCs w:val="28"/>
          <w:lang w:val="x-none" w:eastAsia="ru-RU"/>
          <w14:ligatures w14:val="all"/>
        </w:rPr>
        <w:t>.1</w:t>
      </w:r>
      <w:r w:rsidR="0035285C" w:rsidRPr="00450215">
        <w:rPr>
          <w:rFonts w:ascii="Times New Roman" w:eastAsia="Times New Roman" w:hAnsi="Times New Roman" w:cs="Times New Roman"/>
          <w:sz w:val="28"/>
          <w:szCs w:val="28"/>
          <w:lang w:eastAsia="ru-RU"/>
          <w14:ligatures w14:val="all"/>
        </w:rPr>
        <w:t>8</w:t>
      </w:r>
      <w:r w:rsidR="0035285C" w:rsidRPr="00450215">
        <w:rPr>
          <w:rFonts w:ascii="Times New Roman" w:eastAsia="Times New Roman" w:hAnsi="Times New Roman" w:cs="Times New Roman"/>
          <w:sz w:val="28"/>
          <w:szCs w:val="28"/>
          <w:lang w:val="x-none" w:eastAsia="ru-RU"/>
          <w14:ligatures w14:val="all"/>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r w:rsidR="0035285C" w:rsidRPr="00450215">
        <w:rPr>
          <w:rFonts w:ascii="Times New Roman" w:eastAsia="Times New Roman" w:hAnsi="Times New Roman" w:cs="Times New Roman"/>
          <w:sz w:val="28"/>
          <w:szCs w:val="28"/>
          <w:lang w:eastAsia="ru-RU"/>
          <w14:ligatures w14:val="all"/>
        </w:rPr>
        <w:t xml:space="preserve"> </w:t>
      </w:r>
    </w:p>
    <w:p w14:paraId="04F01524" w14:textId="76A3DFF1" w:rsidR="0035285C" w:rsidRPr="00450215" w:rsidRDefault="008B2489"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eastAsia="ru-RU"/>
          <w14:ligatures w14:val="all"/>
        </w:rPr>
        <w:t>4</w:t>
      </w:r>
      <w:r w:rsidR="0035285C" w:rsidRPr="00450215">
        <w:rPr>
          <w:rFonts w:ascii="Times New Roman" w:eastAsia="Times New Roman" w:hAnsi="Times New Roman" w:cs="Times New Roman"/>
          <w:color w:val="000000"/>
          <w:sz w:val="28"/>
          <w:szCs w:val="28"/>
          <w:lang w:val="x-none" w:eastAsia="ru-RU"/>
          <w14:ligatures w14:val="all"/>
        </w:rPr>
        <w:t>.1</w:t>
      </w:r>
      <w:r w:rsidR="0035285C" w:rsidRPr="00450215">
        <w:rPr>
          <w:rFonts w:ascii="Times New Roman" w:eastAsia="Times New Roman" w:hAnsi="Times New Roman" w:cs="Times New Roman"/>
          <w:color w:val="000000"/>
          <w:sz w:val="28"/>
          <w:szCs w:val="28"/>
          <w:lang w:eastAsia="ru-RU"/>
          <w14:ligatures w14:val="all"/>
        </w:rPr>
        <w:t>9</w:t>
      </w:r>
      <w:r w:rsidR="0035285C" w:rsidRPr="00450215">
        <w:rPr>
          <w:rFonts w:ascii="Times New Roman" w:eastAsia="Times New Roman" w:hAnsi="Times New Roman" w:cs="Times New Roman"/>
          <w:color w:val="000000"/>
          <w:sz w:val="28"/>
          <w:szCs w:val="28"/>
          <w:lang w:val="x-none" w:eastAsia="ru-RU"/>
          <w14:ligatures w14:val="all"/>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14:paraId="0967CAA4"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450215">
        <w:rPr>
          <w:rFonts w:ascii="Times New Roman" w:eastAsia="Times New Roman" w:hAnsi="Times New Roman" w:cs="Times New Roman"/>
          <w:color w:val="000000"/>
          <w:sz w:val="28"/>
          <w:szCs w:val="28"/>
          <w:lang w:eastAsia="ru-RU"/>
          <w14:ligatures w14:val="all"/>
        </w:rPr>
        <w:t>Переработка рабочего времени воспитателей, помощников воспитателей вследствие неявки сменяющего работника или родителей</w:t>
      </w:r>
      <w:r w:rsidRPr="00450215">
        <w:rPr>
          <w:rFonts w:ascii="Times New Roman" w:eastAsia="Times New Roman" w:hAnsi="Times New Roman" w:cs="Times New Roman"/>
          <w:i/>
          <w:iCs/>
          <w:color w:val="000000"/>
          <w:sz w:val="28"/>
          <w:szCs w:val="28"/>
          <w:lang w:eastAsia="ru-RU"/>
          <w14:ligatures w14:val="all"/>
        </w:rPr>
        <w:t xml:space="preserve">, </w:t>
      </w:r>
      <w:r w:rsidRPr="00450215">
        <w:rPr>
          <w:rFonts w:ascii="Times New Roman" w:eastAsia="Times New Roman" w:hAnsi="Times New Roman" w:cs="Times New Roman"/>
          <w:color w:val="000000"/>
          <w:sz w:val="28"/>
          <w:szCs w:val="28"/>
          <w:lang w:eastAsia="ru-RU"/>
          <w14:ligatures w14:val="all"/>
        </w:rPr>
        <w:t xml:space="preserve">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w:t>
      </w:r>
      <w:r w:rsidRPr="00450215">
        <w:rPr>
          <w:rFonts w:ascii="Times New Roman" w:eastAsia="Times New Roman" w:hAnsi="Times New Roman" w:cs="Times New Roman"/>
          <w:color w:val="000000"/>
          <w:sz w:val="28"/>
          <w:szCs w:val="28"/>
          <w:lang w:val="x-none" w:eastAsia="ru-RU"/>
          <w14:ligatures w14:val="all"/>
        </w:rPr>
        <w:t>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w:t>
      </w:r>
      <w:r w:rsidRPr="00450215">
        <w:rPr>
          <w:rFonts w:ascii="Times New Roman" w:eastAsia="Times New Roman" w:hAnsi="Times New Roman" w:cs="Times New Roman"/>
          <w:color w:val="000000"/>
          <w:sz w:val="28"/>
          <w:szCs w:val="28"/>
          <w:lang w:eastAsia="ru-RU"/>
          <w14:ligatures w14:val="all"/>
        </w:rPr>
        <w:t xml:space="preserve"> или трудовым договором.</w:t>
      </w:r>
    </w:p>
    <w:p w14:paraId="6DD5B0C5"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450215">
        <w:rPr>
          <w:rFonts w:ascii="Times New Roman" w:eastAsia="Times New Roman" w:hAnsi="Times New Roman" w:cs="Times New Roman"/>
          <w:color w:val="000000"/>
          <w:sz w:val="28"/>
          <w:szCs w:val="28"/>
          <w:lang w:eastAsia="ru-RU"/>
          <w14:ligatures w14:val="all"/>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14:paraId="39EB6270" w14:textId="3480D8E9"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eastAsia="ru-RU"/>
          <w14:ligatures w14:val="all"/>
        </w:rPr>
      </w:pPr>
      <w:proofErr w:type="gramStart"/>
      <w:r w:rsidRPr="00450215">
        <w:rPr>
          <w:rFonts w:ascii="Times New Roman" w:eastAsia="Times New Roman" w:hAnsi="Times New Roman" w:cs="Times New Roman"/>
          <w:color w:val="000000"/>
          <w:sz w:val="28"/>
          <w:szCs w:val="28"/>
          <w:lang w:eastAsia="ru-RU"/>
          <w14:ligatures w14:val="all"/>
        </w:rPr>
        <w:t>Переработка рабочего времени педагогических работников вследствие неявки учителя</w:t>
      </w:r>
      <w:r w:rsidR="00D22B93" w:rsidRPr="00D22B93">
        <w:rPr>
          <w:rFonts w:ascii="Times New Roman" w:eastAsia="Times New Roman" w:hAnsi="Times New Roman" w:cs="Times New Roman"/>
          <w:color w:val="000000" w:themeColor="text1"/>
          <w:sz w:val="28"/>
          <w:szCs w:val="28"/>
          <w:lang w:eastAsia="ru-RU"/>
          <w14:ligatures w14:val="all"/>
        </w:rPr>
        <w:t>,</w:t>
      </w:r>
      <w:r w:rsidRPr="001C1CB8">
        <w:rPr>
          <w:rFonts w:ascii="Times New Roman" w:eastAsia="Times New Roman" w:hAnsi="Times New Roman" w:cs="Times New Roman"/>
          <w:color w:val="FF0000"/>
          <w:sz w:val="28"/>
          <w:szCs w:val="28"/>
          <w:lang w:eastAsia="ru-RU"/>
          <w14:ligatures w14:val="all"/>
        </w:rPr>
        <w:t xml:space="preserve"> </w:t>
      </w:r>
      <w:r w:rsidRPr="00450215">
        <w:rPr>
          <w:rFonts w:ascii="Times New Roman" w:eastAsia="Times New Roman" w:hAnsi="Times New Roman" w:cs="Times New Roman"/>
          <w:color w:val="000000"/>
          <w:sz w:val="28"/>
          <w:szCs w:val="28"/>
          <w:lang w:eastAsia="ru-RU"/>
          <w14:ligatures w14:val="all"/>
        </w:rPr>
        <w:t>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w:t>
      </w:r>
      <w:proofErr w:type="gramEnd"/>
      <w:r w:rsidRPr="00450215">
        <w:rPr>
          <w:rFonts w:ascii="Times New Roman" w:eastAsia="Times New Roman" w:hAnsi="Times New Roman" w:cs="Times New Roman"/>
          <w:color w:val="000000"/>
          <w:sz w:val="28"/>
          <w:szCs w:val="28"/>
          <w:lang w:eastAsia="ru-RU"/>
          <w14:ligatures w14:val="all"/>
        </w:rPr>
        <w:t xml:space="preserve"> </w:t>
      </w:r>
      <w:proofErr w:type="gramStart"/>
      <w:r w:rsidRPr="00450215">
        <w:rPr>
          <w:rFonts w:ascii="Times New Roman" w:eastAsia="Times New Roman" w:hAnsi="Times New Roman" w:cs="Times New Roman"/>
          <w:color w:val="000000"/>
          <w:sz w:val="28"/>
          <w:szCs w:val="28"/>
          <w:lang w:eastAsia="ru-RU"/>
          <w14:ligatures w14:val="all"/>
        </w:rPr>
        <w:t>размере</w:t>
      </w:r>
      <w:proofErr w:type="gramEnd"/>
      <w:r w:rsidRPr="00450215">
        <w:rPr>
          <w:rFonts w:ascii="Times New Roman" w:eastAsia="Times New Roman" w:hAnsi="Times New Roman" w:cs="Times New Roman"/>
          <w:color w:val="000000"/>
          <w:sz w:val="28"/>
          <w:szCs w:val="28"/>
          <w:lang w:eastAsia="ru-RU"/>
          <w14:ligatures w14:val="all"/>
        </w:rPr>
        <w:t>.</w:t>
      </w:r>
    </w:p>
    <w:p w14:paraId="162C39AF"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 xml:space="preserve"> По желанию работника сверхурочная работа вместо повышенной оплаты может </w:t>
      </w:r>
      <w:r w:rsidRPr="00450215">
        <w:rPr>
          <w:rFonts w:ascii="Times New Roman" w:eastAsia="Times New Roman" w:hAnsi="Times New Roman" w:cs="Times New Roman"/>
          <w:color w:val="000000"/>
          <w:sz w:val="28"/>
          <w:szCs w:val="28"/>
          <w:lang w:eastAsia="ru-RU"/>
          <w14:ligatures w14:val="all"/>
        </w:rPr>
        <w:t xml:space="preserve"> </w:t>
      </w:r>
      <w:r w:rsidRPr="00450215">
        <w:rPr>
          <w:rFonts w:ascii="Times New Roman" w:eastAsia="Times New Roman" w:hAnsi="Times New Roman" w:cs="Times New Roman"/>
          <w:color w:val="000000"/>
          <w:sz w:val="28"/>
          <w:szCs w:val="28"/>
          <w:lang w:val="x-none" w:eastAsia="ru-RU"/>
          <w14:ligatures w14:val="all"/>
        </w:rPr>
        <w:t>компенсироваться предоставлением дополнительного времени отдыха, но не менее времени, отработанного сверхурочно.</w:t>
      </w:r>
    </w:p>
    <w:p w14:paraId="39AD9DA1"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450215">
        <w:rPr>
          <w:rFonts w:ascii="Times New Roman" w:eastAsia="Times New Roman" w:hAnsi="Times New Roman" w:cs="Times New Roman"/>
          <w:color w:val="000000"/>
          <w:sz w:val="28"/>
          <w:szCs w:val="28"/>
          <w:lang w:val="x-none" w:eastAsia="ru-RU"/>
          <w14:ligatures w14:val="all"/>
        </w:rPr>
        <w:t>Работодатель обязан обеспечить точный учет продолжительности сверхурочной работы каждого работника</w:t>
      </w:r>
      <w:r w:rsidRPr="00450215">
        <w:rPr>
          <w:rFonts w:ascii="Times New Roman" w:eastAsia="Times New Roman" w:hAnsi="Times New Roman" w:cs="Times New Roman"/>
          <w:color w:val="000000"/>
          <w:sz w:val="28"/>
          <w:szCs w:val="28"/>
          <w:lang w:eastAsia="ru-RU"/>
          <w14:ligatures w14:val="all"/>
        </w:rPr>
        <w:t>.</w:t>
      </w:r>
    </w:p>
    <w:p w14:paraId="680EE7C2" w14:textId="4ED368AA" w:rsidR="002E5B5A" w:rsidRPr="00450215" w:rsidRDefault="002E5B5A"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«Сверхурочные работы не должны превышать для каждого работника четырех часов в течение двух дней подряд и 120 часов в год»</w:t>
      </w:r>
    </w:p>
    <w:p w14:paraId="54850606" w14:textId="49969E1E" w:rsidR="0035285C" w:rsidRPr="00450215" w:rsidRDefault="008B2489"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eastAsia="ru-RU"/>
          <w14:ligatures w14:val="all"/>
        </w:rPr>
        <w:t>4</w:t>
      </w:r>
      <w:r w:rsidR="0035285C" w:rsidRPr="00450215">
        <w:rPr>
          <w:rFonts w:ascii="Times New Roman" w:eastAsia="Times New Roman" w:hAnsi="Times New Roman" w:cs="Times New Roman"/>
          <w:color w:val="000000"/>
          <w:sz w:val="28"/>
          <w:szCs w:val="28"/>
          <w:lang w:val="x-none" w:eastAsia="ru-RU"/>
          <w14:ligatures w14:val="all"/>
        </w:rPr>
        <w:t>.2</w:t>
      </w:r>
      <w:r w:rsidR="0035285C" w:rsidRPr="00450215">
        <w:rPr>
          <w:rFonts w:ascii="Times New Roman" w:eastAsia="Times New Roman" w:hAnsi="Times New Roman" w:cs="Times New Roman"/>
          <w:color w:val="000000"/>
          <w:sz w:val="28"/>
          <w:szCs w:val="28"/>
          <w:lang w:eastAsia="ru-RU"/>
          <w14:ligatures w14:val="all"/>
        </w:rPr>
        <w:t>0</w:t>
      </w:r>
      <w:r w:rsidR="0035285C" w:rsidRPr="00450215">
        <w:rPr>
          <w:rFonts w:ascii="Times New Roman" w:eastAsia="Times New Roman" w:hAnsi="Times New Roman" w:cs="Times New Roman"/>
          <w:color w:val="000000"/>
          <w:sz w:val="28"/>
          <w:szCs w:val="28"/>
          <w:lang w:val="x-none" w:eastAsia="ru-RU"/>
          <w14:ligatures w14:val="all"/>
        </w:rPr>
        <w:t>. Работа в выходной день и нерабочий праздничный день оплачивается не менее чем в двойном размере:</w:t>
      </w:r>
    </w:p>
    <w:p w14:paraId="0E44FA89"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 сдельщикам – не менее чем по двойным сдельным расценкам;</w:t>
      </w:r>
    </w:p>
    <w:p w14:paraId="074C11E5"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 работникам, труд которых оплачивается по дневным и часовым ставкам, - в размере не менее двойной дневной или часовой тарифной ставки;</w:t>
      </w:r>
    </w:p>
    <w:p w14:paraId="0C57338B"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 xml:space="preserve">-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w:t>
      </w:r>
      <w:r w:rsidRPr="00450215">
        <w:rPr>
          <w:rFonts w:ascii="Times New Roman" w:eastAsia="Times New Roman" w:hAnsi="Times New Roman" w:cs="Times New Roman"/>
          <w:color w:val="000000"/>
          <w:sz w:val="28"/>
          <w:szCs w:val="28"/>
          <w:lang w:val="x-none" w:eastAsia="ru-RU"/>
          <w14:ligatures w14:val="all"/>
        </w:rPr>
        <w:lastRenderedPageBreak/>
        <w:t>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14:paraId="08611B90"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14:paraId="106B2268"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14:paraId="7913A102" w14:textId="61A470DA" w:rsidR="0035285C" w:rsidRPr="00450215" w:rsidRDefault="008B2489"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eastAsia="ru-RU"/>
          <w14:ligatures w14:val="all"/>
        </w:rPr>
        <w:t>4</w:t>
      </w:r>
      <w:r w:rsidR="0035285C" w:rsidRPr="00450215">
        <w:rPr>
          <w:rFonts w:ascii="Times New Roman" w:eastAsia="Times New Roman" w:hAnsi="Times New Roman" w:cs="Times New Roman"/>
          <w:color w:val="000000"/>
          <w:sz w:val="28"/>
          <w:szCs w:val="28"/>
          <w:lang w:val="x-none" w:eastAsia="ru-RU"/>
          <w14:ligatures w14:val="all"/>
        </w:rPr>
        <w:t>.21. Время простоя по вине работодателя оплачивается в размере не менее 2/3 средней заработной платы работника.</w:t>
      </w:r>
    </w:p>
    <w:p w14:paraId="0114B088"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14:paraId="11C50CFA"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Время простоя по вине работника не оплачивается.</w:t>
      </w:r>
    </w:p>
    <w:p w14:paraId="4F8F95CF"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14:paraId="5272F403"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14:paraId="1F07F61A" w14:textId="61E1553C" w:rsidR="0035285C" w:rsidRPr="00450215" w:rsidRDefault="008B2489" w:rsidP="00450215">
      <w:pPr>
        <w:spacing w:after="0" w:line="240" w:lineRule="auto"/>
        <w:ind w:firstLine="709"/>
        <w:jc w:val="both"/>
        <w:rPr>
          <w:rFonts w:ascii="Times New Roman" w:hAnsi="Times New Roman" w:cs="Times New Roman"/>
          <w:sz w:val="28"/>
          <w:szCs w:val="28"/>
          <w:lang w:eastAsia="ru-RU"/>
          <w14:ligatures w14:val="all"/>
        </w:rPr>
      </w:pPr>
      <w:r>
        <w:rPr>
          <w:rFonts w:ascii="Times New Roman" w:hAnsi="Times New Roman" w:cs="Times New Roman"/>
          <w:sz w:val="28"/>
          <w:szCs w:val="28"/>
          <w:lang w:eastAsia="ru-RU"/>
          <w14:ligatures w14:val="all"/>
        </w:rPr>
        <w:t>4</w:t>
      </w:r>
      <w:r w:rsidR="0035285C" w:rsidRPr="00450215">
        <w:rPr>
          <w:rFonts w:ascii="Times New Roman" w:hAnsi="Times New Roman" w:cs="Times New Roman"/>
          <w:sz w:val="28"/>
          <w:szCs w:val="28"/>
          <w:lang w:eastAsia="ru-RU"/>
          <w14:ligatures w14:val="all"/>
        </w:rPr>
        <w:t>.22.</w:t>
      </w:r>
      <w:bookmarkStart w:id="9" w:name="sub_34910415"/>
      <w:r w:rsidR="0035285C" w:rsidRPr="00450215">
        <w:rPr>
          <w:rFonts w:ascii="Times New Roman" w:hAnsi="Times New Roman" w:cs="Times New Roman"/>
          <w:sz w:val="28"/>
          <w:szCs w:val="28"/>
          <w:lang w:eastAsia="ru-RU"/>
          <w14:ligatures w14:val="all"/>
        </w:rPr>
        <w:t xml:space="preserve">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2" w:history="1">
        <w:r w:rsidR="0035285C" w:rsidRPr="00450215">
          <w:rPr>
            <w:rFonts w:ascii="Times New Roman" w:hAnsi="Times New Roman" w:cs="Times New Roman"/>
            <w:bCs/>
            <w:sz w:val="28"/>
            <w:szCs w:val="28"/>
            <w:lang w:eastAsia="ru-RU"/>
            <w14:ligatures w14:val="all"/>
          </w:rPr>
          <w:t>ключевой ставки</w:t>
        </w:r>
      </w:hyperlink>
      <w:r w:rsidR="0035285C" w:rsidRPr="00450215">
        <w:rPr>
          <w:rFonts w:ascii="Times New Roman" w:hAnsi="Times New Roman" w:cs="Times New Roman"/>
          <w:sz w:val="28"/>
          <w:szCs w:val="28"/>
          <w:lang w:eastAsia="ru-RU"/>
          <w14:ligatures w14:val="all"/>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14:paraId="0F790336" w14:textId="77777777" w:rsidR="0035285C" w:rsidRPr="00450215" w:rsidRDefault="0035285C" w:rsidP="00450215">
      <w:pPr>
        <w:spacing w:after="0" w:line="240" w:lineRule="auto"/>
        <w:ind w:firstLine="709"/>
        <w:jc w:val="both"/>
        <w:rPr>
          <w:rFonts w:ascii="Times New Roman" w:eastAsia="Times New Roman" w:hAnsi="Times New Roman" w:cs="Times New Roman"/>
          <w:sz w:val="28"/>
          <w:szCs w:val="28"/>
          <w:lang w:eastAsia="ru-RU"/>
          <w14:ligatures w14:val="all"/>
        </w:rPr>
      </w:pPr>
      <w:bookmarkStart w:id="10" w:name="sub_34910416"/>
      <w:bookmarkEnd w:id="9"/>
      <w:r w:rsidRPr="00450215">
        <w:rPr>
          <w:rFonts w:ascii="Times New Roman" w:eastAsia="Times New Roman" w:hAnsi="Times New Roman" w:cs="Times New Roman"/>
          <w:sz w:val="28"/>
          <w:szCs w:val="28"/>
          <w:lang w:eastAsia="ru-RU"/>
          <w14:ligatures w14:val="all"/>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10"/>
    <w:p w14:paraId="307CF833" w14:textId="53D5B26A" w:rsidR="0035285C" w:rsidRPr="00450215" w:rsidRDefault="008B2489" w:rsidP="00450215">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eastAsia="ru-RU"/>
          <w14:ligatures w14:val="all"/>
        </w:rPr>
        <w:t>4</w:t>
      </w:r>
      <w:r w:rsidR="0035285C" w:rsidRPr="00450215">
        <w:rPr>
          <w:rFonts w:ascii="Times New Roman" w:eastAsia="Times New Roman" w:hAnsi="Times New Roman" w:cs="Times New Roman"/>
          <w:sz w:val="28"/>
          <w:szCs w:val="28"/>
          <w:lang w:val="x-none" w:eastAsia="ru-RU"/>
          <w14:ligatures w14:val="all"/>
        </w:rPr>
        <w:t>.23.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14:paraId="454A7E3D" w14:textId="77777777" w:rsidR="0035285C" w:rsidRPr="00450215" w:rsidRDefault="0035285C" w:rsidP="00450215">
      <w:pPr>
        <w:spacing w:after="0" w:line="240" w:lineRule="auto"/>
        <w:ind w:firstLine="709"/>
        <w:jc w:val="both"/>
        <w:rPr>
          <w:rFonts w:ascii="Times New Roman" w:eastAsia="Times New Roman" w:hAnsi="Times New Roman" w:cs="Times New Roman"/>
          <w:sz w:val="28"/>
          <w:szCs w:val="28"/>
          <w:lang w:val="x-none" w:eastAsia="ru-RU"/>
          <w14:ligatures w14:val="all"/>
        </w:rPr>
      </w:pPr>
      <w:r w:rsidRPr="00450215">
        <w:rPr>
          <w:rFonts w:ascii="Times New Roman" w:eastAsia="Times New Roman" w:hAnsi="Times New Roman" w:cs="Times New Roman"/>
          <w:sz w:val="28"/>
          <w:szCs w:val="28"/>
          <w:lang w:val="x-none" w:eastAsia="ru-RU"/>
          <w14:ligatures w14:val="all"/>
        </w:rPr>
        <w:lastRenderedPageBreak/>
        <w:t>В период приостановления работы работник имеет право в свое рабочее время отсутствовать на рабочем месте.</w:t>
      </w:r>
    </w:p>
    <w:p w14:paraId="55D9CF76"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14:paraId="1FF8D1E3" w14:textId="21A487F7" w:rsidR="0035285C" w:rsidRPr="00450215" w:rsidRDefault="008B2489" w:rsidP="00450215">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4</w:t>
      </w:r>
      <w:r w:rsidR="0035285C" w:rsidRPr="00450215">
        <w:rPr>
          <w:rFonts w:ascii="Times New Roman" w:eastAsia="Times New Roman" w:hAnsi="Times New Roman" w:cs="Times New Roman"/>
          <w:sz w:val="28"/>
          <w:szCs w:val="28"/>
          <w:lang w:eastAsia="ru-RU"/>
          <w14:ligatures w14:val="all"/>
        </w:rPr>
        <w:t xml:space="preserve">.24. </w:t>
      </w:r>
      <w:bookmarkStart w:id="11" w:name="sub_1471"/>
      <w:r w:rsidR="0035285C" w:rsidRPr="00450215">
        <w:rPr>
          <w:rFonts w:ascii="Times New Roman" w:eastAsia="Times New Roman" w:hAnsi="Times New Roman" w:cs="Times New Roman"/>
          <w:sz w:val="28"/>
          <w:szCs w:val="28"/>
          <w:lang w:eastAsia="ru-RU"/>
          <w14:ligatures w14:val="all"/>
        </w:rPr>
        <w:t>Оплата труда работников, занятых на работах с вредными и (или) опасными условиями труда, устанавливается в повышенном размере.</w:t>
      </w:r>
    </w:p>
    <w:p w14:paraId="2798BA26" w14:textId="77777777" w:rsidR="0035285C" w:rsidRPr="00450215" w:rsidRDefault="0035285C" w:rsidP="00450215">
      <w:pPr>
        <w:spacing w:after="0" w:line="240" w:lineRule="auto"/>
        <w:ind w:firstLine="709"/>
        <w:jc w:val="both"/>
        <w:rPr>
          <w:rFonts w:ascii="Times New Roman" w:eastAsia="Times New Roman" w:hAnsi="Times New Roman" w:cs="Times New Roman"/>
          <w:sz w:val="28"/>
          <w:szCs w:val="28"/>
          <w:lang w:eastAsia="ru-RU"/>
          <w14:ligatures w14:val="all"/>
        </w:rPr>
      </w:pPr>
      <w:bookmarkStart w:id="12" w:name="sub_1472"/>
      <w:bookmarkEnd w:id="11"/>
      <w:r w:rsidRPr="00450215">
        <w:rPr>
          <w:rFonts w:ascii="Times New Roman" w:eastAsia="Times New Roman" w:hAnsi="Times New Roman" w:cs="Times New Roman"/>
          <w:sz w:val="28"/>
          <w:szCs w:val="28"/>
          <w:lang w:eastAsia="ru-RU"/>
          <w14:ligatures w14:val="all"/>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p>
    <w:p w14:paraId="2929FEA0" w14:textId="77777777" w:rsidR="0035285C" w:rsidRPr="00450215" w:rsidRDefault="0035285C" w:rsidP="00450215">
      <w:pPr>
        <w:spacing w:after="0" w:line="240" w:lineRule="auto"/>
        <w:ind w:firstLine="709"/>
        <w:jc w:val="both"/>
        <w:rPr>
          <w:rFonts w:ascii="Times New Roman" w:eastAsia="Times New Roman" w:hAnsi="Times New Roman" w:cs="Times New Roman"/>
          <w:sz w:val="28"/>
          <w:szCs w:val="28"/>
          <w:lang w:eastAsia="ru-RU"/>
          <w14:ligatures w14:val="all"/>
        </w:rPr>
      </w:pPr>
      <w:bookmarkStart w:id="13" w:name="sub_1473"/>
      <w:bookmarkEnd w:id="12"/>
      <w:r w:rsidRPr="00450215">
        <w:rPr>
          <w:rFonts w:ascii="Times New Roman" w:eastAsia="Times New Roman" w:hAnsi="Times New Roman" w:cs="Times New Roman"/>
          <w:sz w:val="28"/>
          <w:szCs w:val="28"/>
          <w:lang w:eastAsia="ru-RU"/>
          <w14:ligatures w14:val="all"/>
        </w:rPr>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w:anchor="sub_372" w:history="1">
        <w:r w:rsidRPr="00450215">
          <w:rPr>
            <w:rFonts w:ascii="Times New Roman" w:eastAsia="Times New Roman" w:hAnsi="Times New Roman" w:cs="Times New Roman"/>
            <w:bCs/>
            <w:sz w:val="28"/>
            <w:szCs w:val="28"/>
            <w:lang w:eastAsia="ru-RU"/>
            <w14:ligatures w14:val="all"/>
          </w:rPr>
          <w:t>статьей 372</w:t>
        </w:r>
      </w:hyperlink>
      <w:r w:rsidRPr="00450215">
        <w:rPr>
          <w:rFonts w:ascii="Times New Roman" w:eastAsia="Times New Roman" w:hAnsi="Times New Roman" w:cs="Times New Roman"/>
          <w:sz w:val="28"/>
          <w:szCs w:val="28"/>
          <w:lang w:eastAsia="ru-RU"/>
          <w14:ligatures w14:val="all"/>
        </w:rPr>
        <w:t xml:space="preserve"> ТК РФ для принятия локальных нормативных актов, либо коллективным договором, трудовым договором.</w:t>
      </w:r>
    </w:p>
    <w:bookmarkEnd w:id="13"/>
    <w:p w14:paraId="4B1A0A27" w14:textId="77777777" w:rsidR="0035285C" w:rsidRPr="00450215" w:rsidRDefault="0035285C" w:rsidP="00450215">
      <w:pPr>
        <w:spacing w:after="0" w:line="240" w:lineRule="auto"/>
        <w:ind w:firstLine="709"/>
        <w:jc w:val="both"/>
        <w:rPr>
          <w:rFonts w:ascii="Times New Roman" w:eastAsia="MS Mincho" w:hAnsi="Times New Roman" w:cs="Times New Roman"/>
          <w:sz w:val="28"/>
          <w:szCs w:val="28"/>
          <w:lang w:eastAsia="ru-RU"/>
          <w14:ligatures w14:val="all"/>
        </w:rPr>
      </w:pPr>
      <w:r w:rsidRPr="00450215">
        <w:rPr>
          <w:rFonts w:ascii="Times New Roman" w:eastAsia="MS Mincho" w:hAnsi="Times New Roman" w:cs="Times New Roman"/>
          <w:sz w:val="28"/>
          <w:szCs w:val="28"/>
          <w:lang w:eastAsia="ru-RU"/>
          <w14:ligatures w14:val="all"/>
        </w:rPr>
        <w:t>Повышение заработной платы по указанным основаниям производится по результатам специальной оценки условий труда.</w:t>
      </w:r>
    </w:p>
    <w:p w14:paraId="410465B1" w14:textId="7C714B85" w:rsidR="0035285C" w:rsidRPr="00450215" w:rsidRDefault="008B2489" w:rsidP="00450215">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4</w:t>
      </w:r>
      <w:r w:rsidR="0035285C" w:rsidRPr="00450215">
        <w:rPr>
          <w:rFonts w:ascii="Times New Roman" w:eastAsia="Times New Roman" w:hAnsi="Times New Roman" w:cs="Times New Roman"/>
          <w:sz w:val="28"/>
          <w:szCs w:val="28"/>
          <w:lang w:eastAsia="ru-RU"/>
          <w14:ligatures w14:val="all"/>
        </w:rPr>
        <w:t>.25.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Федеральным законом от 29 декабря 2006 года № 255-ФЗ «Об обязательном социальном страховании на случай временной нетрудоспособности и в связи с материнством».</w:t>
      </w:r>
    </w:p>
    <w:p w14:paraId="60BE03E0" w14:textId="27791C2B" w:rsidR="0035285C" w:rsidRDefault="008B2489" w:rsidP="00450215">
      <w:pPr>
        <w:spacing w:after="0" w:line="240" w:lineRule="auto"/>
        <w:ind w:firstLine="709"/>
        <w:jc w:val="both"/>
        <w:rPr>
          <w:rFonts w:ascii="Times New Roman" w:eastAsia="Times New Roman" w:hAnsi="Times New Roman" w:cs="Times New Roman"/>
          <w:i/>
          <w:iCs/>
          <w:sz w:val="28"/>
          <w:szCs w:val="28"/>
          <w:lang w:eastAsia="ru-RU"/>
          <w14:ligatures w14:val="all"/>
        </w:rPr>
      </w:pPr>
      <w:r>
        <w:rPr>
          <w:rFonts w:ascii="Times New Roman" w:eastAsia="Times New Roman" w:hAnsi="Times New Roman" w:cs="Times New Roman"/>
          <w:sz w:val="28"/>
          <w:szCs w:val="28"/>
          <w:lang w:eastAsia="ru-RU"/>
          <w14:ligatures w14:val="all"/>
        </w:rPr>
        <w:t>4</w:t>
      </w:r>
      <w:r w:rsidR="0035285C" w:rsidRPr="00450215">
        <w:rPr>
          <w:rFonts w:ascii="Times New Roman" w:eastAsia="Times New Roman" w:hAnsi="Times New Roman" w:cs="Times New Roman"/>
          <w:sz w:val="28"/>
          <w:szCs w:val="28"/>
          <w:lang w:val="x-none" w:eastAsia="ru-RU"/>
          <w14:ligatures w14:val="all"/>
        </w:rPr>
        <w:t>.26.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r w:rsidR="0035285C" w:rsidRPr="00450215">
        <w:rPr>
          <w:rFonts w:ascii="Times New Roman" w:eastAsia="Times New Roman" w:hAnsi="Times New Roman" w:cs="Times New Roman"/>
          <w:sz w:val="28"/>
          <w:szCs w:val="28"/>
          <w:lang w:eastAsia="ru-RU"/>
          <w14:ligatures w14:val="all"/>
        </w:rPr>
        <w:t xml:space="preserve"> Конкретные размеры повышения оплаты труда за работу в ночное время, но не ниже указанных выше размеров, устанавливаются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r w:rsidR="0035285C" w:rsidRPr="00450215">
        <w:rPr>
          <w:rFonts w:ascii="Times New Roman" w:eastAsia="Times New Roman" w:hAnsi="Times New Roman" w:cs="Times New Roman"/>
          <w:i/>
          <w:iCs/>
          <w:sz w:val="28"/>
          <w:szCs w:val="28"/>
          <w:lang w:eastAsia="ru-RU"/>
          <w14:ligatures w14:val="all"/>
        </w:rPr>
        <w:t>.</w:t>
      </w:r>
    </w:p>
    <w:p w14:paraId="74A79AA3" w14:textId="1892EC3A" w:rsidR="0035285C" w:rsidRPr="00450215" w:rsidRDefault="008B2489" w:rsidP="00450215">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4</w:t>
      </w:r>
      <w:r w:rsidR="0035285C" w:rsidRPr="00450215">
        <w:rPr>
          <w:rFonts w:ascii="Times New Roman" w:eastAsia="Times New Roman" w:hAnsi="Times New Roman" w:cs="Times New Roman"/>
          <w:sz w:val="28"/>
          <w:szCs w:val="28"/>
          <w:lang w:eastAsia="ru-RU"/>
          <w14:ligatures w14:val="all"/>
        </w:rPr>
        <w:t>.27. Стороны рекомендуют:</w:t>
      </w:r>
    </w:p>
    <w:p w14:paraId="0F41E339" w14:textId="18037EB6" w:rsidR="00833B72" w:rsidRDefault="0035285C"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14:paraId="769CD846" w14:textId="42574335" w:rsidR="00D87BE9" w:rsidRPr="001C1CB8" w:rsidRDefault="008B2489" w:rsidP="00450215">
      <w:pPr>
        <w:spacing w:after="0" w:line="240" w:lineRule="auto"/>
        <w:ind w:firstLine="709"/>
        <w:jc w:val="both"/>
        <w:rPr>
          <w:rFonts w:ascii="Times New Roman" w:eastAsia="Times New Roman" w:hAnsi="Times New Roman" w:cs="Times New Roman"/>
          <w:color w:val="FF0000"/>
          <w:sz w:val="28"/>
          <w:szCs w:val="28"/>
          <w:lang w:val="tt-RU" w:eastAsia="ru-RU"/>
          <w14:ligatures w14:val="all"/>
        </w:rPr>
      </w:pPr>
      <w:r>
        <w:rPr>
          <w:rFonts w:ascii="Times New Roman" w:eastAsia="Times New Roman" w:hAnsi="Times New Roman" w:cs="Times New Roman"/>
          <w:bCs/>
          <w:color w:val="000000"/>
          <w:sz w:val="28"/>
          <w:szCs w:val="28"/>
          <w:lang w:eastAsia="ru-RU"/>
          <w14:ligatures w14:val="all"/>
        </w:rPr>
        <w:t>4</w:t>
      </w:r>
      <w:r w:rsidR="00D87BE9" w:rsidRPr="00450215">
        <w:rPr>
          <w:rFonts w:ascii="Times New Roman" w:eastAsia="Times New Roman" w:hAnsi="Times New Roman" w:cs="Times New Roman"/>
          <w:bCs/>
          <w:color w:val="000000"/>
          <w:sz w:val="28"/>
          <w:szCs w:val="28"/>
          <w:lang w:val="x-none" w:eastAsia="ru-RU"/>
          <w14:ligatures w14:val="all"/>
        </w:rPr>
        <w:t>.2</w:t>
      </w:r>
      <w:r w:rsidR="00D87BE9" w:rsidRPr="00450215">
        <w:rPr>
          <w:rFonts w:ascii="Times New Roman" w:eastAsia="Times New Roman" w:hAnsi="Times New Roman" w:cs="Times New Roman"/>
          <w:bCs/>
          <w:color w:val="000000"/>
          <w:sz w:val="28"/>
          <w:szCs w:val="28"/>
          <w:lang w:eastAsia="ru-RU"/>
          <w14:ligatures w14:val="all"/>
        </w:rPr>
        <w:t>8</w:t>
      </w:r>
      <w:r w:rsidR="00D87BE9">
        <w:rPr>
          <w:rFonts w:ascii="Times New Roman" w:eastAsia="Times New Roman" w:hAnsi="Times New Roman" w:cs="Times New Roman"/>
          <w:bCs/>
          <w:color w:val="000000"/>
          <w:sz w:val="28"/>
          <w:szCs w:val="28"/>
          <w:lang w:eastAsia="ru-RU"/>
          <w14:ligatures w14:val="all"/>
        </w:rPr>
        <w:t xml:space="preserve">. </w:t>
      </w:r>
      <w:proofErr w:type="spellStart"/>
      <w:r w:rsidR="00D87BE9" w:rsidRPr="00D22B93">
        <w:rPr>
          <w:rFonts w:ascii="Times New Roman" w:eastAsia="Times New Roman" w:hAnsi="Times New Roman" w:cs="Times New Roman"/>
          <w:color w:val="000000" w:themeColor="text1"/>
          <w:sz w:val="28"/>
          <w:szCs w:val="28"/>
          <w:lang w:eastAsia="ru-RU"/>
          <w14:ligatures w14:val="all"/>
        </w:rPr>
        <w:t>Муслюмовская</w:t>
      </w:r>
      <w:proofErr w:type="spellEnd"/>
      <w:r w:rsidR="00D87BE9" w:rsidRPr="00D22B93">
        <w:rPr>
          <w:rFonts w:ascii="Times New Roman" w:eastAsia="Times New Roman" w:hAnsi="Times New Roman" w:cs="Times New Roman"/>
          <w:color w:val="000000" w:themeColor="text1"/>
          <w:sz w:val="28"/>
          <w:szCs w:val="28"/>
          <w:lang w:eastAsia="ru-RU"/>
          <w14:ligatures w14:val="all"/>
        </w:rPr>
        <w:t xml:space="preserve"> территориальная организация </w:t>
      </w:r>
      <w:r w:rsidR="00D22B93" w:rsidRPr="00D22B93">
        <w:rPr>
          <w:rFonts w:ascii="Times New Roman" w:eastAsia="Times New Roman" w:hAnsi="Times New Roman" w:cs="Times New Roman"/>
          <w:color w:val="000000" w:themeColor="text1"/>
          <w:sz w:val="28"/>
          <w:szCs w:val="28"/>
          <w:lang w:eastAsia="ru-RU"/>
          <w14:ligatures w14:val="all"/>
        </w:rPr>
        <w:t>Профсоюза образования</w:t>
      </w:r>
      <w:r w:rsidR="00D22B93">
        <w:rPr>
          <w:rFonts w:ascii="Times New Roman" w:eastAsia="Times New Roman" w:hAnsi="Times New Roman" w:cs="Times New Roman"/>
          <w:color w:val="FF0000"/>
          <w:sz w:val="28"/>
          <w:szCs w:val="28"/>
          <w:lang w:eastAsia="ru-RU"/>
          <w14:ligatures w14:val="all"/>
        </w:rPr>
        <w:t>.</w:t>
      </w:r>
    </w:p>
    <w:p w14:paraId="15B0E0C7" w14:textId="2F2FCE98" w:rsidR="0035285C" w:rsidRDefault="008B2489"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eastAsia="ru-RU"/>
          <w14:ligatures w14:val="all"/>
        </w:rPr>
        <w:t>4</w:t>
      </w:r>
      <w:r w:rsidR="0035285C" w:rsidRPr="00450215">
        <w:rPr>
          <w:rFonts w:ascii="Times New Roman" w:eastAsia="Times New Roman" w:hAnsi="Times New Roman" w:cs="Times New Roman"/>
          <w:color w:val="000000"/>
          <w:sz w:val="28"/>
          <w:szCs w:val="28"/>
          <w:lang w:val="x-none" w:eastAsia="ru-RU"/>
          <w14:ligatures w14:val="all"/>
        </w:rPr>
        <w:t>.2</w:t>
      </w:r>
      <w:r w:rsidR="0035285C" w:rsidRPr="00450215">
        <w:rPr>
          <w:rFonts w:ascii="Times New Roman" w:eastAsia="Times New Roman" w:hAnsi="Times New Roman" w:cs="Times New Roman"/>
          <w:color w:val="000000"/>
          <w:sz w:val="28"/>
          <w:szCs w:val="28"/>
          <w:lang w:eastAsia="ru-RU"/>
          <w14:ligatures w14:val="all"/>
        </w:rPr>
        <w:t>8</w:t>
      </w:r>
      <w:r w:rsidR="0035285C" w:rsidRPr="00450215">
        <w:rPr>
          <w:rFonts w:ascii="Times New Roman" w:eastAsia="Times New Roman" w:hAnsi="Times New Roman" w:cs="Times New Roman"/>
          <w:color w:val="000000"/>
          <w:sz w:val="28"/>
          <w:szCs w:val="28"/>
          <w:lang w:val="x-none" w:eastAsia="ru-RU"/>
          <w14:ligatures w14:val="all"/>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14:paraId="6DB6C72A" w14:textId="77777777" w:rsidR="00833B72" w:rsidRPr="00833B72" w:rsidRDefault="00833B72" w:rsidP="00450215">
      <w:pPr>
        <w:spacing w:after="0" w:line="240" w:lineRule="auto"/>
        <w:ind w:firstLine="709"/>
        <w:jc w:val="both"/>
        <w:rPr>
          <w:rFonts w:ascii="Times New Roman" w:eastAsia="Times New Roman" w:hAnsi="Times New Roman" w:cs="Times New Roman"/>
          <w:color w:val="000000"/>
          <w:sz w:val="10"/>
          <w:szCs w:val="10"/>
          <w:lang w:val="x-none" w:eastAsia="ru-RU"/>
          <w14:ligatures w14:val="all"/>
        </w:rPr>
      </w:pPr>
    </w:p>
    <w:p w14:paraId="3DAC00E5" w14:textId="4A5FEDCD" w:rsidR="0035285C" w:rsidRDefault="008B2489"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eastAsia="ru-RU"/>
          <w14:ligatures w14:val="all"/>
        </w:rPr>
        <w:t>4</w:t>
      </w:r>
      <w:r w:rsidR="0035285C" w:rsidRPr="00450215">
        <w:rPr>
          <w:rFonts w:ascii="Times New Roman" w:eastAsia="Times New Roman" w:hAnsi="Times New Roman" w:cs="Times New Roman"/>
          <w:color w:val="000000"/>
          <w:sz w:val="28"/>
          <w:szCs w:val="28"/>
          <w:lang w:val="x-none" w:eastAsia="ru-RU"/>
          <w14:ligatures w14:val="all"/>
        </w:rPr>
        <w:t>.2</w:t>
      </w:r>
      <w:r w:rsidR="0035285C" w:rsidRPr="00450215">
        <w:rPr>
          <w:rFonts w:ascii="Times New Roman" w:eastAsia="Times New Roman" w:hAnsi="Times New Roman" w:cs="Times New Roman"/>
          <w:color w:val="000000"/>
          <w:sz w:val="28"/>
          <w:szCs w:val="28"/>
          <w:lang w:eastAsia="ru-RU"/>
          <w14:ligatures w14:val="all"/>
        </w:rPr>
        <w:t>8</w:t>
      </w:r>
      <w:r w:rsidR="0035285C" w:rsidRPr="00450215">
        <w:rPr>
          <w:rFonts w:ascii="Times New Roman" w:eastAsia="Times New Roman" w:hAnsi="Times New Roman" w:cs="Times New Roman"/>
          <w:color w:val="000000"/>
          <w:sz w:val="28"/>
          <w:szCs w:val="28"/>
          <w:lang w:val="x-none" w:eastAsia="ru-RU"/>
          <w14:ligatures w14:val="all"/>
        </w:rPr>
        <w:t>.2. Обеспечивает издание информационно-методических материалов, обучение профсоюзного актива по вопросам оплаты труда, трудового законодательства, жилищного, пенсионного законодательства и норм социального страхования.</w:t>
      </w:r>
    </w:p>
    <w:p w14:paraId="1FC1351D" w14:textId="77777777" w:rsidR="00833B72" w:rsidRPr="00450215" w:rsidRDefault="00833B72"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60FB21F8" w14:textId="49C0D7E9" w:rsidR="0035285C" w:rsidRDefault="0035285C" w:rsidP="00450215">
      <w:pPr>
        <w:spacing w:after="0" w:line="240" w:lineRule="auto"/>
        <w:ind w:firstLine="708"/>
        <w:jc w:val="both"/>
        <w:rPr>
          <w:rFonts w:ascii="Times New Roman" w:hAnsi="Times New Roman" w:cs="Times New Roman"/>
          <w:sz w:val="28"/>
          <w:szCs w:val="28"/>
        </w:rPr>
      </w:pPr>
      <w:r w:rsidRPr="00450215">
        <w:rPr>
          <w:rFonts w:ascii="Times New Roman" w:hAnsi="Times New Roman" w:cs="Times New Roman"/>
          <w:b/>
          <w:bCs/>
          <w:sz w:val="28"/>
          <w:szCs w:val="28"/>
        </w:rPr>
        <w:t xml:space="preserve">Раздел </w:t>
      </w:r>
      <w:r w:rsidRPr="00450215">
        <w:rPr>
          <w:rFonts w:ascii="Times New Roman" w:hAnsi="Times New Roman" w:cs="Times New Roman"/>
          <w:b/>
          <w:bCs/>
          <w:sz w:val="28"/>
          <w:szCs w:val="28"/>
          <w:lang w:val="en-US"/>
        </w:rPr>
        <w:t>IX</w:t>
      </w:r>
      <w:r w:rsidRPr="00450215">
        <w:rPr>
          <w:rFonts w:ascii="Times New Roman" w:hAnsi="Times New Roman" w:cs="Times New Roman"/>
          <w:b/>
          <w:bCs/>
          <w:sz w:val="28"/>
          <w:szCs w:val="28"/>
        </w:rPr>
        <w:t>. Социальные гарантии, льготы</w:t>
      </w:r>
      <w:r w:rsidRPr="00450215">
        <w:rPr>
          <w:rFonts w:ascii="Times New Roman" w:hAnsi="Times New Roman" w:cs="Times New Roman"/>
          <w:sz w:val="28"/>
          <w:szCs w:val="28"/>
        </w:rPr>
        <w:t xml:space="preserve"> </w:t>
      </w:r>
      <w:r w:rsidR="008B2489">
        <w:rPr>
          <w:rFonts w:ascii="Times New Roman" w:hAnsi="Times New Roman" w:cs="Times New Roman"/>
          <w:b/>
          <w:bCs/>
          <w:sz w:val="28"/>
          <w:szCs w:val="28"/>
        </w:rPr>
        <w:t>пункт 5.2.4</w:t>
      </w:r>
      <w:r w:rsidRPr="00450215">
        <w:rPr>
          <w:rFonts w:ascii="Times New Roman" w:hAnsi="Times New Roman" w:cs="Times New Roman"/>
          <w:b/>
          <w:bCs/>
          <w:sz w:val="28"/>
          <w:szCs w:val="28"/>
        </w:rPr>
        <w:t xml:space="preserve">. </w:t>
      </w:r>
      <w:r w:rsidRPr="00450215">
        <w:rPr>
          <w:rFonts w:ascii="Times New Roman" w:hAnsi="Times New Roman" w:cs="Times New Roman"/>
          <w:sz w:val="28"/>
          <w:szCs w:val="28"/>
        </w:rPr>
        <w:t xml:space="preserve"> изложить в следующей редакции «Участие в Федеральной единой бонусной программе «</w:t>
      </w:r>
      <w:proofErr w:type="spellStart"/>
      <w:r w:rsidRPr="00450215">
        <w:rPr>
          <w:rFonts w:ascii="Times New Roman" w:hAnsi="Times New Roman" w:cs="Times New Roman"/>
          <w:sz w:val="28"/>
          <w:szCs w:val="28"/>
        </w:rPr>
        <w:t>Профплюс</w:t>
      </w:r>
      <w:proofErr w:type="spellEnd"/>
      <w:r w:rsidRPr="00450215">
        <w:rPr>
          <w:rFonts w:ascii="Times New Roman" w:hAnsi="Times New Roman" w:cs="Times New Roman"/>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14:paraId="239618DB" w14:textId="77777777" w:rsidR="00EB5E5B" w:rsidRDefault="00EB5E5B" w:rsidP="00450215">
      <w:pPr>
        <w:spacing w:after="0" w:line="240" w:lineRule="auto"/>
        <w:ind w:firstLine="708"/>
        <w:jc w:val="both"/>
        <w:rPr>
          <w:rFonts w:ascii="Times New Roman" w:hAnsi="Times New Roman" w:cs="Times New Roman"/>
          <w:b/>
          <w:bCs/>
          <w:sz w:val="28"/>
          <w:szCs w:val="28"/>
        </w:rPr>
      </w:pPr>
    </w:p>
    <w:p w14:paraId="1D5309DA" w14:textId="6EB9847E" w:rsidR="0035285C" w:rsidRDefault="0035285C" w:rsidP="00450215">
      <w:pPr>
        <w:spacing w:after="0" w:line="240" w:lineRule="auto"/>
        <w:ind w:firstLine="708"/>
        <w:jc w:val="both"/>
        <w:rPr>
          <w:rFonts w:ascii="Times New Roman" w:hAnsi="Times New Roman" w:cs="Times New Roman"/>
          <w:sz w:val="28"/>
          <w:szCs w:val="28"/>
        </w:rPr>
      </w:pPr>
      <w:r w:rsidRPr="00450215">
        <w:rPr>
          <w:rFonts w:ascii="Times New Roman" w:hAnsi="Times New Roman" w:cs="Times New Roman"/>
          <w:b/>
          <w:bCs/>
          <w:sz w:val="28"/>
          <w:szCs w:val="28"/>
        </w:rPr>
        <w:t xml:space="preserve">Раздел </w:t>
      </w:r>
      <w:r w:rsidRPr="00450215">
        <w:rPr>
          <w:rFonts w:ascii="Times New Roman" w:hAnsi="Times New Roman" w:cs="Times New Roman"/>
          <w:b/>
          <w:bCs/>
          <w:sz w:val="28"/>
          <w:szCs w:val="28"/>
          <w:lang w:val="en-US"/>
        </w:rPr>
        <w:t>X</w:t>
      </w:r>
      <w:r w:rsidRPr="00450215">
        <w:rPr>
          <w:rFonts w:ascii="Times New Roman" w:hAnsi="Times New Roman" w:cs="Times New Roman"/>
          <w:b/>
          <w:bCs/>
          <w:sz w:val="28"/>
          <w:szCs w:val="28"/>
        </w:rPr>
        <w:t>. Пенсионное обеспечение</w:t>
      </w:r>
      <w:r w:rsidRPr="00450215">
        <w:rPr>
          <w:rFonts w:ascii="Times New Roman" w:hAnsi="Times New Roman" w:cs="Times New Roman"/>
          <w:sz w:val="28"/>
          <w:szCs w:val="28"/>
        </w:rPr>
        <w:t xml:space="preserve"> </w:t>
      </w:r>
      <w:r w:rsidR="008B2489">
        <w:rPr>
          <w:rFonts w:ascii="Times New Roman" w:hAnsi="Times New Roman" w:cs="Times New Roman"/>
          <w:b/>
          <w:bCs/>
          <w:sz w:val="28"/>
          <w:szCs w:val="28"/>
        </w:rPr>
        <w:t>пункт 9</w:t>
      </w:r>
      <w:r w:rsidRPr="00450215">
        <w:rPr>
          <w:rFonts w:ascii="Times New Roman" w:hAnsi="Times New Roman" w:cs="Times New Roman"/>
          <w:b/>
          <w:bCs/>
          <w:sz w:val="28"/>
          <w:szCs w:val="28"/>
        </w:rPr>
        <w:t>.</w:t>
      </w:r>
      <w:r w:rsidR="00F01A31" w:rsidRPr="00450215">
        <w:rPr>
          <w:rFonts w:ascii="Times New Roman" w:hAnsi="Times New Roman" w:cs="Times New Roman"/>
          <w:b/>
          <w:bCs/>
          <w:sz w:val="28"/>
          <w:szCs w:val="28"/>
        </w:rPr>
        <w:t xml:space="preserve"> </w:t>
      </w:r>
      <w:r w:rsidR="008B2489">
        <w:rPr>
          <w:rFonts w:ascii="Times New Roman" w:hAnsi="Times New Roman" w:cs="Times New Roman"/>
          <w:b/>
          <w:bCs/>
          <w:sz w:val="28"/>
          <w:szCs w:val="28"/>
        </w:rPr>
        <w:t>2</w:t>
      </w:r>
      <w:r w:rsidRPr="00450215">
        <w:rPr>
          <w:rFonts w:ascii="Times New Roman" w:hAnsi="Times New Roman" w:cs="Times New Roman"/>
          <w:b/>
          <w:bCs/>
          <w:sz w:val="28"/>
          <w:szCs w:val="28"/>
        </w:rPr>
        <w:t>. изложить в следующей</w:t>
      </w:r>
      <w:r w:rsidRPr="00450215">
        <w:rPr>
          <w:rFonts w:ascii="Times New Roman" w:hAnsi="Times New Roman" w:cs="Times New Roman"/>
          <w:sz w:val="28"/>
          <w:szCs w:val="28"/>
        </w:rPr>
        <w:t xml:space="preserve"> </w:t>
      </w:r>
      <w:r w:rsidRPr="00450215">
        <w:rPr>
          <w:rFonts w:ascii="Times New Roman" w:hAnsi="Times New Roman" w:cs="Times New Roman"/>
          <w:b/>
          <w:bCs/>
          <w:sz w:val="28"/>
          <w:szCs w:val="28"/>
        </w:rPr>
        <w:t>редакции</w:t>
      </w:r>
      <w:r w:rsidRPr="00450215">
        <w:rPr>
          <w:rFonts w:ascii="Times New Roman" w:hAnsi="Times New Roman" w:cs="Times New Roman"/>
          <w:sz w:val="28"/>
          <w:szCs w:val="28"/>
        </w:rPr>
        <w:t xml:space="preserve"> «Стороны проводят разъяснительную работу по осуществлению негосударственного пенсионного обеспечения отдельных работников системы образования в соответствие с Постановлением Кабинета Министров Республики Татарстан от 30.12.2004 г. № 584 «О негосударственном пенсионном обеспечении отдельных работников бюджетной сферы Республики Татарстан».</w:t>
      </w:r>
    </w:p>
    <w:p w14:paraId="50445F33" w14:textId="77777777" w:rsidR="00EB5E5B" w:rsidRDefault="00EB5E5B" w:rsidP="00450215">
      <w:pPr>
        <w:shd w:val="clear" w:color="auto" w:fill="FFFFFF"/>
        <w:spacing w:after="0" w:line="240" w:lineRule="auto"/>
        <w:ind w:firstLine="708"/>
        <w:jc w:val="both"/>
        <w:rPr>
          <w:rFonts w:ascii="Times New Roman" w:eastAsia="Times New Roman" w:hAnsi="Times New Roman" w:cs="Times New Roman"/>
          <w:b/>
          <w:bCs/>
          <w:color w:val="1A1A1A"/>
          <w:sz w:val="28"/>
          <w:szCs w:val="28"/>
          <w:lang w:eastAsia="ru-RU"/>
        </w:rPr>
      </w:pPr>
    </w:p>
    <w:p w14:paraId="32F1D26A" w14:textId="77777777" w:rsidR="00DC1059" w:rsidRPr="00450215" w:rsidRDefault="0035285C" w:rsidP="00450215">
      <w:pPr>
        <w:shd w:val="clear" w:color="auto" w:fill="FFFFFF"/>
        <w:spacing w:after="0" w:line="240" w:lineRule="auto"/>
        <w:ind w:firstLine="708"/>
        <w:jc w:val="both"/>
        <w:rPr>
          <w:rFonts w:ascii="Times New Roman" w:eastAsia="Times New Roman" w:hAnsi="Times New Roman" w:cs="Times New Roman"/>
          <w:b/>
          <w:bCs/>
          <w:color w:val="1A1A1A"/>
          <w:sz w:val="28"/>
          <w:szCs w:val="28"/>
          <w:lang w:eastAsia="ru-RU"/>
        </w:rPr>
      </w:pPr>
      <w:r w:rsidRPr="00450215">
        <w:rPr>
          <w:rFonts w:ascii="Times New Roman" w:eastAsia="Times New Roman" w:hAnsi="Times New Roman" w:cs="Times New Roman"/>
          <w:b/>
          <w:bCs/>
          <w:color w:val="1A1A1A"/>
          <w:sz w:val="28"/>
          <w:szCs w:val="28"/>
          <w:lang w:eastAsia="ru-RU"/>
        </w:rPr>
        <w:t xml:space="preserve">Приложение № 2 «Права и льготы, предоставляемые педагогическим работникам образовательных организаций Республики Татарстан при подготовке и проведении аттестации» </w:t>
      </w:r>
    </w:p>
    <w:p w14:paraId="4F151173" w14:textId="034A8017" w:rsidR="001D55B9" w:rsidRPr="00450215" w:rsidRDefault="001D55B9" w:rsidP="009C01A3">
      <w:pPr>
        <w:tabs>
          <w:tab w:val="num" w:pos="240"/>
        </w:tabs>
        <w:spacing w:after="0" w:line="240" w:lineRule="auto"/>
        <w:ind w:firstLine="709"/>
        <w:jc w:val="both"/>
        <w:rPr>
          <w:rFonts w:ascii="Times New Roman" w:hAnsi="Times New Roman" w:cs="Times New Roman"/>
          <w:b/>
          <w:bCs/>
          <w:sz w:val="28"/>
          <w:szCs w:val="28"/>
          <w:lang w:eastAsia="ru-RU"/>
        </w:rPr>
      </w:pPr>
      <w:bookmarkStart w:id="14" w:name="_Hlk184042303"/>
      <w:r w:rsidRPr="00450215">
        <w:rPr>
          <w:rFonts w:ascii="Times New Roman" w:eastAsia="Times New Roman" w:hAnsi="Times New Roman" w:cs="Times New Roman"/>
          <w:b/>
          <w:sz w:val="28"/>
          <w:szCs w:val="28"/>
          <w:lang w:eastAsia="ru-RU"/>
          <w14:ligatures w14:val="all"/>
        </w:rPr>
        <w:t xml:space="preserve">В Разделе </w:t>
      </w:r>
      <w:r w:rsidR="00B145F7" w:rsidRPr="00450215">
        <w:rPr>
          <w:rFonts w:ascii="Times New Roman" w:eastAsia="Times New Roman" w:hAnsi="Times New Roman" w:cs="Times New Roman"/>
          <w:b/>
          <w:sz w:val="28"/>
          <w:szCs w:val="28"/>
          <w:lang w:val="en-US" w:eastAsia="ru-RU"/>
          <w14:ligatures w14:val="all"/>
        </w:rPr>
        <w:t>II</w:t>
      </w:r>
      <w:r w:rsidR="00B145F7" w:rsidRPr="00450215">
        <w:rPr>
          <w:rFonts w:ascii="Times New Roman" w:eastAsia="Times New Roman" w:hAnsi="Times New Roman" w:cs="Times New Roman"/>
          <w:b/>
          <w:sz w:val="28"/>
          <w:szCs w:val="28"/>
          <w:lang w:eastAsia="ru-RU"/>
          <w14:ligatures w14:val="all"/>
        </w:rPr>
        <w:t xml:space="preserve">. Льготы по установлению уровня оплаты труда работника во взаимосвязи с имеющейся квалификационной категорией </w:t>
      </w:r>
      <w:r w:rsidRPr="00450215">
        <w:rPr>
          <w:rFonts w:ascii="Times New Roman" w:hAnsi="Times New Roman" w:cs="Times New Roman"/>
          <w:b/>
          <w:bCs/>
          <w:sz w:val="28"/>
          <w:szCs w:val="28"/>
          <w:lang w:eastAsia="ru-RU"/>
        </w:rPr>
        <w:t>внести изменения в таблицу</w:t>
      </w:r>
    </w:p>
    <w:p w14:paraId="7CDB1420" w14:textId="52628E55" w:rsidR="00B145F7" w:rsidRPr="00450215" w:rsidRDefault="00886810" w:rsidP="00450215">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3</w:t>
      </w:r>
      <w:r w:rsidR="00B145F7" w:rsidRPr="00450215">
        <w:rPr>
          <w:rFonts w:ascii="Times New Roman" w:eastAsia="Times New Roman" w:hAnsi="Times New Roman" w:cs="Times New Roman"/>
          <w:sz w:val="28"/>
          <w:szCs w:val="28"/>
          <w:lang w:eastAsia="ru-RU"/>
          <w14:ligatures w14:val="all"/>
        </w:rPr>
        <w:t>.1. В соответствии с отраслевым Соглашением на 2024-2026гг., заключенным между Общероссийским профсоюзом образования и Министерством просвещения Российской Федерации, квалификационные категории, установленные</w:t>
      </w:r>
      <w:r w:rsidR="00B145F7" w:rsidRPr="00450215">
        <w:rPr>
          <w:rFonts w:ascii="Times New Roman" w:eastAsia="Times New Roman" w:hAnsi="Times New Roman" w:cs="Times New Roman"/>
          <w:color w:val="FF0000"/>
          <w:sz w:val="28"/>
          <w:szCs w:val="28"/>
          <w:lang w:eastAsia="ru-RU"/>
          <w14:ligatures w14:val="all"/>
        </w:rPr>
        <w:t xml:space="preserve"> </w:t>
      </w:r>
      <w:r w:rsidR="00B145F7" w:rsidRPr="00450215">
        <w:rPr>
          <w:rFonts w:ascii="Times New Roman" w:eastAsia="Times New Roman" w:hAnsi="Times New Roman" w:cs="Times New Roman"/>
          <w:sz w:val="28"/>
          <w:szCs w:val="28"/>
          <w:lang w:eastAsia="ru-RU"/>
          <w14:ligatures w14:val="all"/>
        </w:rPr>
        <w:t>педагогическим работникам в соответствии с Порядком аттестации педагогических работников, утвержденным приказом Министерства просвещения Российской Федерации</w:t>
      </w:r>
      <w:r w:rsidR="00B145F7" w:rsidRPr="00450215">
        <w:rPr>
          <w:rFonts w:ascii="Times New Roman" w:eastAsia="Times New Roman" w:hAnsi="Times New Roman" w:cs="Times New Roman"/>
          <w:color w:val="FF0000"/>
          <w:sz w:val="28"/>
          <w:szCs w:val="28"/>
          <w:lang w:eastAsia="ru-RU"/>
          <w14:ligatures w14:val="all"/>
        </w:rPr>
        <w:t xml:space="preserve"> </w:t>
      </w:r>
      <w:r w:rsidR="00B145F7" w:rsidRPr="00450215">
        <w:rPr>
          <w:rFonts w:ascii="Times New Roman" w:eastAsia="Times New Roman" w:hAnsi="Times New Roman" w:cs="Times New Roman"/>
          <w:sz w:val="28"/>
          <w:szCs w:val="28"/>
          <w:lang w:eastAsia="ru-RU"/>
          <w14:ligatures w14:val="all"/>
        </w:rPr>
        <w:t>от 24 марта 2023 г. № 196</w:t>
      </w:r>
      <w:r w:rsidR="00B145F7" w:rsidRPr="00450215">
        <w:rPr>
          <w:rFonts w:ascii="Times New Roman" w:hAnsi="Times New Roman" w:cs="Times New Roman"/>
          <w:sz w:val="28"/>
          <w:szCs w:val="28"/>
        </w:rPr>
        <w:t xml:space="preserve"> «</w:t>
      </w:r>
      <w:r w:rsidR="00B145F7" w:rsidRPr="00450215">
        <w:rPr>
          <w:rFonts w:ascii="Times New Roman" w:eastAsia="Times New Roman" w:hAnsi="Times New Roman" w:cs="Times New Roman"/>
          <w:sz w:val="28"/>
          <w:szCs w:val="28"/>
          <w:lang w:eastAsia="ru-RU"/>
          <w14:ligatures w14:val="all"/>
        </w:rPr>
        <w:t xml:space="preserve">Об утверждении Порядка проведения аттестации педагогических работников организаций, осуществляющих образовательную деятельность» (далее – Порядок), учитываются в следующих случаях: </w:t>
      </w:r>
    </w:p>
    <w:p w14:paraId="7BA00E07" w14:textId="77777777" w:rsidR="00B145F7" w:rsidRDefault="00B145F7"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при работе в должности, по которой установлена квалификационная категория, независимо от типа и вида образовательного учреждения, преподаваемого предмета (дисциплины);</w:t>
      </w:r>
    </w:p>
    <w:p w14:paraId="46470CDE" w14:textId="77777777" w:rsidR="00B145F7" w:rsidRDefault="00B145F7"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при возобновлении работы в должности, по которой установлена категория, независимо от перерывов в работе;</w:t>
      </w:r>
    </w:p>
    <w:p w14:paraId="2EC570E6" w14:textId="77777777" w:rsidR="00B145F7" w:rsidRDefault="00B145F7"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14:paraId="6788EFA2" w14:textId="33ABDC2E" w:rsidR="00B145F7" w:rsidRDefault="00B145F7"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w:t>
      </w:r>
      <w:r w:rsidR="00450215" w:rsidRPr="00450215">
        <w:rPr>
          <w:rFonts w:ascii="Times New Roman" w:eastAsia="Times New Roman" w:hAnsi="Times New Roman" w:cs="Times New Roman"/>
          <w:sz w:val="28"/>
          <w:szCs w:val="28"/>
          <w:lang w:eastAsia="ru-RU"/>
          <w14:ligatures w14:val="all"/>
        </w:rPr>
        <w:t xml:space="preserve"> </w:t>
      </w:r>
      <w:r w:rsidRPr="00450215">
        <w:rPr>
          <w:rFonts w:ascii="Times New Roman" w:eastAsia="Times New Roman" w:hAnsi="Times New Roman" w:cs="Times New Roman"/>
          <w:sz w:val="28"/>
          <w:szCs w:val="28"/>
          <w:lang w:eastAsia="ru-RU"/>
          <w14:ligatures w14:val="all"/>
        </w:rPr>
        <w:t>- инструктор-методист, старший тренер-преподаватель - тренер-преподаватель), независимо от того, по какой конкретно должности установлена</w:t>
      </w:r>
      <w:r w:rsidRPr="00450215">
        <w:rPr>
          <w:rFonts w:ascii="Times New Roman" w:eastAsia="Times New Roman" w:hAnsi="Times New Roman" w:cs="Times New Roman"/>
          <w:color w:val="FF0000"/>
          <w:sz w:val="28"/>
          <w:szCs w:val="28"/>
          <w:lang w:eastAsia="ru-RU"/>
          <w14:ligatures w14:val="all"/>
        </w:rPr>
        <w:t xml:space="preserve"> </w:t>
      </w:r>
      <w:r w:rsidRPr="00450215">
        <w:rPr>
          <w:rFonts w:ascii="Times New Roman" w:eastAsia="Times New Roman" w:hAnsi="Times New Roman" w:cs="Times New Roman"/>
          <w:sz w:val="28"/>
          <w:szCs w:val="28"/>
          <w:lang w:eastAsia="ru-RU"/>
          <w14:ligatures w14:val="all"/>
        </w:rPr>
        <w:t>квалификационная категория;</w:t>
      </w:r>
    </w:p>
    <w:p w14:paraId="0B5E1004" w14:textId="77777777" w:rsidR="00B145F7" w:rsidRPr="00450215" w:rsidRDefault="00B145F7" w:rsidP="00450215">
      <w:pPr>
        <w:tabs>
          <w:tab w:val="num" w:pos="240"/>
        </w:tabs>
        <w:spacing w:after="0" w:line="240" w:lineRule="auto"/>
        <w:ind w:firstLine="709"/>
        <w:jc w:val="both"/>
        <w:rPr>
          <w:rFonts w:ascii="Times New Roman" w:eastAsia="Times New Roman" w:hAnsi="Times New Roman" w:cs="Times New Roman"/>
          <w:spacing w:val="-4"/>
          <w:sz w:val="28"/>
          <w:szCs w:val="28"/>
          <w:lang w:eastAsia="ru-RU"/>
          <w14:ligatures w14:val="all"/>
        </w:rPr>
      </w:pPr>
      <w:r w:rsidRPr="00450215">
        <w:rPr>
          <w:rFonts w:ascii="Times New Roman" w:eastAsia="Times New Roman" w:hAnsi="Times New Roman" w:cs="Times New Roman"/>
          <w:spacing w:val="-4"/>
          <w:sz w:val="28"/>
          <w:szCs w:val="28"/>
          <w:lang w:eastAsia="ru-RU"/>
          <w14:ligatures w14:val="all"/>
        </w:rPr>
        <w:lastRenderedPageBreak/>
        <w:t>- при выполнении педагогической работы на разных должностях, по которым совпадают профили работы (деятельности) в следующих случаях:</w:t>
      </w: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0"/>
        <w:gridCol w:w="5670"/>
      </w:tblGrid>
      <w:tr w:rsidR="001D55B9" w:rsidRPr="00450215" w14:paraId="050EBA28" w14:textId="77777777" w:rsidTr="00EB5E5B">
        <w:trPr>
          <w:trHeight w:val="982"/>
        </w:trPr>
        <w:tc>
          <w:tcPr>
            <w:tcW w:w="4390" w:type="dxa"/>
            <w:tcBorders>
              <w:top w:val="single" w:sz="4" w:space="0" w:color="auto"/>
              <w:left w:val="single" w:sz="4" w:space="0" w:color="auto"/>
              <w:bottom w:val="single" w:sz="4" w:space="0" w:color="auto"/>
              <w:right w:val="single" w:sz="4" w:space="0" w:color="auto"/>
            </w:tcBorders>
            <w:hideMark/>
          </w:tcPr>
          <w:bookmarkEnd w:id="14"/>
          <w:p w14:paraId="539C7136" w14:textId="77777777" w:rsidR="001D55B9" w:rsidRPr="00450215" w:rsidRDefault="001D55B9" w:rsidP="00594426">
            <w:pPr>
              <w:tabs>
                <w:tab w:val="num" w:pos="240"/>
              </w:tabs>
              <w:spacing w:after="0" w:line="240" w:lineRule="auto"/>
              <w:jc w:val="center"/>
              <w:rPr>
                <w:rFonts w:ascii="Times New Roman" w:eastAsia="Times New Roman" w:hAnsi="Times New Roman" w:cs="Times New Roman"/>
                <w:b/>
                <w:sz w:val="28"/>
                <w:szCs w:val="28"/>
                <w:lang w:eastAsia="ru-RU"/>
                <w14:ligatures w14:val="all"/>
              </w:rPr>
            </w:pPr>
            <w:r w:rsidRPr="00450215">
              <w:rPr>
                <w:rFonts w:ascii="Times New Roman" w:eastAsia="Times New Roman" w:hAnsi="Times New Roman" w:cs="Times New Roman"/>
                <w:b/>
                <w:sz w:val="28"/>
                <w:szCs w:val="28"/>
                <w:lang w:eastAsia="ru-RU"/>
                <w14:ligatures w14:val="all"/>
              </w:rPr>
              <w:t>Должность, по которой установлена квалификационная категория</w:t>
            </w:r>
          </w:p>
        </w:tc>
        <w:tc>
          <w:tcPr>
            <w:tcW w:w="5670" w:type="dxa"/>
            <w:tcBorders>
              <w:top w:val="single" w:sz="4" w:space="0" w:color="auto"/>
              <w:left w:val="single" w:sz="4" w:space="0" w:color="auto"/>
              <w:bottom w:val="single" w:sz="4" w:space="0" w:color="auto"/>
              <w:right w:val="single" w:sz="4" w:space="0" w:color="auto"/>
            </w:tcBorders>
            <w:hideMark/>
          </w:tcPr>
          <w:p w14:paraId="33B0147C" w14:textId="04A03FAD" w:rsidR="00450215" w:rsidRPr="00450215" w:rsidRDefault="001D55B9" w:rsidP="00EB5E5B">
            <w:pPr>
              <w:tabs>
                <w:tab w:val="num" w:pos="240"/>
              </w:tabs>
              <w:spacing w:after="0" w:line="240" w:lineRule="auto"/>
              <w:jc w:val="center"/>
              <w:rPr>
                <w:rFonts w:ascii="Times New Roman" w:eastAsia="Times New Roman" w:hAnsi="Times New Roman" w:cs="Times New Roman"/>
                <w:b/>
                <w:sz w:val="28"/>
                <w:szCs w:val="28"/>
                <w:lang w:eastAsia="ru-RU"/>
                <w14:ligatures w14:val="all"/>
              </w:rPr>
            </w:pPr>
            <w:r w:rsidRPr="00450215">
              <w:rPr>
                <w:rFonts w:ascii="Times New Roman" w:eastAsia="Times New Roman" w:hAnsi="Times New Roman" w:cs="Times New Roman"/>
                <w:b/>
                <w:sz w:val="28"/>
                <w:szCs w:val="28"/>
                <w:lang w:eastAsia="ru-RU"/>
                <w14:ligatures w14:val="all"/>
              </w:rPr>
              <w:t>Должность, по которой может учитываться категория, установленная по должности, указанной в графе № 1</w:t>
            </w:r>
          </w:p>
        </w:tc>
      </w:tr>
      <w:tr w:rsidR="001D55B9" w:rsidRPr="00450215" w14:paraId="0AC96CB9" w14:textId="77777777" w:rsidTr="00EB5E5B">
        <w:trPr>
          <w:trHeight w:val="4808"/>
        </w:trPr>
        <w:tc>
          <w:tcPr>
            <w:tcW w:w="4390" w:type="dxa"/>
            <w:tcBorders>
              <w:top w:val="single" w:sz="4" w:space="0" w:color="auto"/>
              <w:left w:val="single" w:sz="4" w:space="0" w:color="auto"/>
              <w:bottom w:val="single" w:sz="4" w:space="0" w:color="auto"/>
              <w:right w:val="single" w:sz="4" w:space="0" w:color="auto"/>
            </w:tcBorders>
          </w:tcPr>
          <w:p w14:paraId="21085398" w14:textId="77777777"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Учитель, преподаватель</w:t>
            </w:r>
          </w:p>
        </w:tc>
        <w:tc>
          <w:tcPr>
            <w:tcW w:w="5670" w:type="dxa"/>
            <w:tcBorders>
              <w:top w:val="single" w:sz="4" w:space="0" w:color="auto"/>
              <w:left w:val="single" w:sz="4" w:space="0" w:color="auto"/>
              <w:bottom w:val="single" w:sz="4" w:space="0" w:color="auto"/>
              <w:right w:val="single" w:sz="4" w:space="0" w:color="auto"/>
            </w:tcBorders>
            <w:hideMark/>
          </w:tcPr>
          <w:p w14:paraId="403B75B4" w14:textId="21C7B7A1"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proofErr w:type="gramStart"/>
            <w:r w:rsidRPr="00450215">
              <w:rPr>
                <w:rFonts w:ascii="Times New Roman" w:eastAsia="Times New Roman" w:hAnsi="Times New Roman" w:cs="Times New Roman"/>
                <w:sz w:val="28"/>
                <w:szCs w:val="28"/>
                <w:lang w:eastAsia="ru-RU"/>
                <w14:ligatures w14:val="all"/>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и защиты Родины»);</w:t>
            </w:r>
            <w:proofErr w:type="gramEnd"/>
          </w:p>
          <w:p w14:paraId="1266BF66" w14:textId="4B787ABD" w:rsidR="001D55B9" w:rsidRPr="006961C4" w:rsidRDefault="001D55B9" w:rsidP="00D87BE9">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советник директора по воспитанию и взаимодействию с детскими общественными объединениями;</w:t>
            </w:r>
            <w:r w:rsidR="006961C4" w:rsidRPr="006961C4">
              <w:rPr>
                <w:rFonts w:ascii="Times New Roman" w:eastAsia="Times New Roman" w:hAnsi="Times New Roman" w:cs="Times New Roman"/>
                <w:sz w:val="28"/>
                <w:szCs w:val="28"/>
                <w:lang w:eastAsia="ru-RU"/>
                <w14:ligatures w14:val="all"/>
              </w:rPr>
              <w:t xml:space="preserve"> </w:t>
            </w:r>
            <w:proofErr w:type="spellStart"/>
            <w:r w:rsidRPr="00450215">
              <w:rPr>
                <w:rFonts w:ascii="Times New Roman" w:eastAsia="Times New Roman" w:hAnsi="Times New Roman" w:cs="Times New Roman"/>
                <w:sz w:val="28"/>
                <w:szCs w:val="28"/>
                <w:lang w:eastAsia="ru-RU"/>
                <w14:ligatures w14:val="all"/>
              </w:rPr>
              <w:t>тьютор</w:t>
            </w:r>
            <w:proofErr w:type="spellEnd"/>
            <w:r w:rsidRPr="00450215">
              <w:rPr>
                <w:rFonts w:ascii="Times New Roman" w:eastAsia="Times New Roman" w:hAnsi="Times New Roman" w:cs="Times New Roman"/>
                <w:sz w:val="28"/>
                <w:szCs w:val="28"/>
                <w:lang w:eastAsia="ru-RU"/>
                <w14:ligatures w14:val="all"/>
              </w:rPr>
              <w:t xml:space="preserve"> </w:t>
            </w:r>
          </w:p>
        </w:tc>
      </w:tr>
      <w:tr w:rsidR="001D55B9" w:rsidRPr="00450215" w14:paraId="1689885B" w14:textId="77777777" w:rsidTr="00EB5E5B">
        <w:trPr>
          <w:trHeight w:val="3600"/>
        </w:trPr>
        <w:tc>
          <w:tcPr>
            <w:tcW w:w="4390" w:type="dxa"/>
            <w:tcBorders>
              <w:top w:val="single" w:sz="4" w:space="0" w:color="auto"/>
              <w:left w:val="single" w:sz="4" w:space="0" w:color="auto"/>
              <w:bottom w:val="single" w:sz="4" w:space="0" w:color="auto"/>
              <w:right w:val="single" w:sz="4" w:space="0" w:color="auto"/>
            </w:tcBorders>
          </w:tcPr>
          <w:p w14:paraId="0E5A9545" w14:textId="70C28BE9"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Учитель, преподаватель, ведущий занятия с обучающимися по курсу «Основы безопасности и защиты Родины», «Допризывная подготовка» сверх учебной нагрузки, входящей в основные должностные обязанности;</w:t>
            </w:r>
          </w:p>
          <w:p w14:paraId="31861DDB" w14:textId="26636969" w:rsidR="001D55B9" w:rsidRPr="00450215" w:rsidRDefault="001D55B9" w:rsidP="00EB5E5B">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учитель, преподаватель физкультуры (физического воспитания), руководитель физического воспитания</w:t>
            </w:r>
          </w:p>
        </w:tc>
        <w:tc>
          <w:tcPr>
            <w:tcW w:w="5670" w:type="dxa"/>
            <w:tcBorders>
              <w:top w:val="single" w:sz="4" w:space="0" w:color="auto"/>
              <w:left w:val="single" w:sz="4" w:space="0" w:color="auto"/>
              <w:bottom w:val="single" w:sz="4" w:space="0" w:color="auto"/>
              <w:right w:val="single" w:sz="4" w:space="0" w:color="auto"/>
            </w:tcBorders>
          </w:tcPr>
          <w:p w14:paraId="46F3EAF5" w14:textId="77777777" w:rsidR="001D55B9" w:rsidRPr="00450215" w:rsidRDefault="001D55B9" w:rsidP="00594426">
            <w:pPr>
              <w:tabs>
                <w:tab w:val="num" w:pos="240"/>
              </w:tabs>
              <w:spacing w:after="0" w:line="240" w:lineRule="auto"/>
              <w:jc w:val="both"/>
              <w:rPr>
                <w:rFonts w:ascii="Times New Roman" w:eastAsia="Times New Roman" w:hAnsi="Times New Roman" w:cs="Times New Roman"/>
                <w:strike/>
                <w:sz w:val="28"/>
                <w:szCs w:val="28"/>
                <w:lang w:eastAsia="ru-RU"/>
                <w14:ligatures w14:val="all"/>
              </w:rPr>
            </w:pPr>
            <w:r w:rsidRPr="00450215">
              <w:rPr>
                <w:rFonts w:ascii="Times New Roman" w:eastAsia="Times New Roman" w:hAnsi="Times New Roman" w:cs="Times New Roman"/>
                <w:sz w:val="28"/>
                <w:szCs w:val="28"/>
                <w:lang w:eastAsia="ru-RU"/>
                <w14:ligatures w14:val="all"/>
              </w:rPr>
              <w:t>Преподаватель-организатор основ безопасности и защиты Родины</w:t>
            </w:r>
          </w:p>
        </w:tc>
      </w:tr>
      <w:tr w:rsidR="001D55B9" w:rsidRPr="00450215" w14:paraId="03F746B5" w14:textId="77777777" w:rsidTr="00EB5E5B">
        <w:tc>
          <w:tcPr>
            <w:tcW w:w="4390" w:type="dxa"/>
            <w:tcBorders>
              <w:top w:val="single" w:sz="4" w:space="0" w:color="auto"/>
              <w:left w:val="single" w:sz="4" w:space="0" w:color="auto"/>
              <w:bottom w:val="single" w:sz="4" w:space="0" w:color="auto"/>
              <w:right w:val="single" w:sz="4" w:space="0" w:color="auto"/>
            </w:tcBorders>
            <w:hideMark/>
          </w:tcPr>
          <w:p w14:paraId="3540D7B6" w14:textId="77777777"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Руководитель физического воспитания</w:t>
            </w:r>
          </w:p>
        </w:tc>
        <w:tc>
          <w:tcPr>
            <w:tcW w:w="5670" w:type="dxa"/>
            <w:tcBorders>
              <w:top w:val="single" w:sz="4" w:space="0" w:color="auto"/>
              <w:left w:val="single" w:sz="4" w:space="0" w:color="auto"/>
              <w:bottom w:val="single" w:sz="4" w:space="0" w:color="auto"/>
              <w:right w:val="single" w:sz="4" w:space="0" w:color="auto"/>
            </w:tcBorders>
            <w:hideMark/>
          </w:tcPr>
          <w:p w14:paraId="13A033FE" w14:textId="4F99CF4E" w:rsidR="00833B72" w:rsidRPr="00450215" w:rsidRDefault="001D55B9" w:rsidP="00D87BE9">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и защиты Родины» (ОБЗР)</w:t>
            </w:r>
          </w:p>
        </w:tc>
      </w:tr>
      <w:tr w:rsidR="001D55B9" w:rsidRPr="00450215" w14:paraId="5B14CCA7" w14:textId="77777777" w:rsidTr="00EB5E5B">
        <w:tc>
          <w:tcPr>
            <w:tcW w:w="4390" w:type="dxa"/>
            <w:tcBorders>
              <w:top w:val="single" w:sz="4" w:space="0" w:color="auto"/>
              <w:left w:val="single" w:sz="4" w:space="0" w:color="auto"/>
              <w:bottom w:val="single" w:sz="4" w:space="0" w:color="auto"/>
              <w:right w:val="single" w:sz="4" w:space="0" w:color="auto"/>
            </w:tcBorders>
            <w:hideMark/>
          </w:tcPr>
          <w:p w14:paraId="2E5E2786" w14:textId="77777777"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Учитель трудового обучения (технологии)</w:t>
            </w:r>
          </w:p>
        </w:tc>
        <w:tc>
          <w:tcPr>
            <w:tcW w:w="5670" w:type="dxa"/>
            <w:tcBorders>
              <w:top w:val="single" w:sz="4" w:space="0" w:color="auto"/>
              <w:left w:val="single" w:sz="4" w:space="0" w:color="auto"/>
              <w:bottom w:val="single" w:sz="4" w:space="0" w:color="auto"/>
              <w:right w:val="single" w:sz="4" w:space="0" w:color="auto"/>
            </w:tcBorders>
            <w:hideMark/>
          </w:tcPr>
          <w:p w14:paraId="6D1F0BCE" w14:textId="190CD69F" w:rsidR="00833B72" w:rsidRPr="00450215" w:rsidRDefault="001D55B9" w:rsidP="00D87BE9">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Мастер производственного обучения, инструктор по труду</w:t>
            </w:r>
          </w:p>
        </w:tc>
      </w:tr>
    </w:tbl>
    <w:p w14:paraId="30B2D9C0" w14:textId="746F11A6" w:rsidR="0011346D" w:rsidRPr="00F01A31" w:rsidRDefault="00886810" w:rsidP="00335B94">
      <w:pPr>
        <w:suppressAutoHyphens/>
        <w:autoSpaceDE w:val="0"/>
        <w:spacing w:after="0" w:line="360" w:lineRule="auto"/>
        <w:ind w:firstLine="708"/>
        <w:jc w:val="both"/>
        <w:rPr>
          <w:rFonts w:ascii="Times New Roman" w:eastAsia="Times New Roman" w:hAnsi="Times New Roman" w:cs="Times New Roman"/>
          <w:b/>
          <w:bCs/>
          <w:color w:val="1A1A1A"/>
          <w:sz w:val="28"/>
          <w:szCs w:val="28"/>
          <w:lang w:eastAsia="ru-RU"/>
        </w:rPr>
      </w:pPr>
      <w:r>
        <w:rPr>
          <w:rFonts w:ascii="Times New Roman" w:eastAsia="Times New Roman" w:hAnsi="Times New Roman" w:cs="Times New Roman"/>
          <w:b/>
          <w:bCs/>
          <w:color w:val="1A1A1A"/>
          <w:sz w:val="28"/>
          <w:szCs w:val="28"/>
          <w:lang w:eastAsia="ru-RU"/>
        </w:rPr>
        <w:t>Пункт 3</w:t>
      </w:r>
      <w:r w:rsidR="008B62B3" w:rsidRPr="0011346D">
        <w:rPr>
          <w:rFonts w:ascii="Times New Roman" w:eastAsia="Times New Roman" w:hAnsi="Times New Roman" w:cs="Times New Roman"/>
          <w:b/>
          <w:bCs/>
          <w:color w:val="1A1A1A"/>
          <w:sz w:val="28"/>
          <w:szCs w:val="28"/>
          <w:lang w:eastAsia="ru-RU"/>
        </w:rPr>
        <w:t>.2.</w:t>
      </w:r>
      <w:r w:rsidR="008B62B3" w:rsidRPr="0011346D">
        <w:rPr>
          <w:rFonts w:ascii="Times New Roman" w:eastAsia="Times New Roman" w:hAnsi="Times New Roman" w:cs="Times New Roman"/>
          <w:color w:val="1A1A1A"/>
          <w:sz w:val="28"/>
          <w:szCs w:val="28"/>
          <w:lang w:eastAsia="ru-RU"/>
        </w:rPr>
        <w:t xml:space="preserve"> </w:t>
      </w:r>
      <w:r w:rsidR="0011346D" w:rsidRPr="0011346D">
        <w:rPr>
          <w:rFonts w:ascii="Times New Roman" w:eastAsia="Times New Roman" w:hAnsi="Times New Roman" w:cs="Times New Roman"/>
          <w:b/>
          <w:bCs/>
          <w:color w:val="1A1A1A"/>
          <w:sz w:val="28"/>
          <w:szCs w:val="28"/>
          <w:lang w:eastAsia="ru-RU"/>
        </w:rPr>
        <w:t>дополнить</w:t>
      </w:r>
      <w:r w:rsidR="00F01A31">
        <w:rPr>
          <w:rFonts w:ascii="Times New Roman" w:eastAsia="Times New Roman" w:hAnsi="Times New Roman" w:cs="Times New Roman"/>
          <w:b/>
          <w:bCs/>
          <w:color w:val="1A1A1A"/>
          <w:sz w:val="28"/>
          <w:szCs w:val="28"/>
          <w:lang w:eastAsia="ru-RU"/>
        </w:rPr>
        <w:t>:</w:t>
      </w:r>
    </w:p>
    <w:p w14:paraId="52629913" w14:textId="2E1953DE" w:rsidR="0011346D" w:rsidRDefault="008B62B3" w:rsidP="0032652D">
      <w:pPr>
        <w:suppressAutoHyphens/>
        <w:autoSpaceDE w:val="0"/>
        <w:spacing w:after="0" w:line="240" w:lineRule="auto"/>
        <w:ind w:firstLine="645"/>
        <w:jc w:val="both"/>
        <w:rPr>
          <w:rFonts w:ascii="Times New Roman" w:eastAsia="Times New Roman" w:hAnsi="Times New Roman" w:cs="Times New Roman"/>
          <w:color w:val="1A1A1A"/>
          <w:sz w:val="28"/>
          <w:szCs w:val="28"/>
          <w:lang w:eastAsia="ru-RU"/>
        </w:rPr>
      </w:pPr>
      <w:r w:rsidRPr="0011346D">
        <w:rPr>
          <w:rFonts w:ascii="Times New Roman" w:eastAsia="Times New Roman" w:hAnsi="Times New Roman" w:cs="Times New Roman"/>
          <w:color w:val="1A1A1A"/>
          <w:sz w:val="28"/>
          <w:szCs w:val="28"/>
          <w:lang w:eastAsia="ru-RU"/>
        </w:rPr>
        <w:t xml:space="preserve"> </w:t>
      </w:r>
      <w:r w:rsidRPr="0011346D">
        <w:rPr>
          <w:rFonts w:ascii="Times New Roman" w:eastAsia="Times New Roman" w:hAnsi="Times New Roman" w:cs="Times New Roman"/>
          <w:sz w:val="28"/>
          <w:szCs w:val="28"/>
          <w:lang w:eastAsia="ar-SA"/>
        </w:rPr>
        <w:t>«Уровень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r w:rsidRPr="0011346D">
        <w:rPr>
          <w:rFonts w:ascii="Times New Roman" w:eastAsia="Times New Roman" w:hAnsi="Times New Roman" w:cs="Times New Roman"/>
          <w:color w:val="1A1A1A"/>
          <w:sz w:val="28"/>
          <w:szCs w:val="28"/>
          <w:lang w:eastAsia="ru-RU"/>
        </w:rPr>
        <w:t xml:space="preserve"> </w:t>
      </w:r>
    </w:p>
    <w:p w14:paraId="565D8FFD" w14:textId="23041140" w:rsidR="0011346D" w:rsidRDefault="00833B72" w:rsidP="00833B72">
      <w:pPr>
        <w:suppressAutoHyphens/>
        <w:autoSpaceDE w:val="0"/>
        <w:spacing w:after="0" w:line="240" w:lineRule="auto"/>
        <w:ind w:firstLine="645"/>
        <w:jc w:val="both"/>
        <w:rPr>
          <w:rFonts w:ascii="Times New Roman" w:eastAsia="Times New Roman" w:hAnsi="Times New Roman" w:cs="Times New Roman"/>
          <w:sz w:val="28"/>
          <w:szCs w:val="28"/>
          <w:lang w:eastAsia="ar-SA"/>
        </w:rPr>
      </w:pPr>
      <w:r>
        <w:rPr>
          <w:rFonts w:ascii="Times New Roman" w:eastAsia="Times New Roman" w:hAnsi="Times New Roman" w:cs="Times New Roman"/>
          <w:sz w:val="28"/>
          <w:szCs w:val="28"/>
          <w:lang w:eastAsia="ar-SA"/>
        </w:rPr>
        <w:lastRenderedPageBreak/>
        <w:t xml:space="preserve">- </w:t>
      </w:r>
      <w:r w:rsidR="0011346D" w:rsidRPr="00833B72">
        <w:rPr>
          <w:rFonts w:ascii="Times New Roman" w:eastAsia="Times New Roman" w:hAnsi="Times New Roman" w:cs="Times New Roman"/>
          <w:sz w:val="28"/>
          <w:szCs w:val="28"/>
          <w:lang w:eastAsia="ar-SA"/>
        </w:rPr>
        <w:t>в течение трех лет с момента увольнения по собственному желанию в связи с выходом на пенсию по старости. Данная льгота однократная</w:t>
      </w:r>
      <w:r w:rsidR="00F01A31" w:rsidRPr="00833B72">
        <w:rPr>
          <w:rFonts w:ascii="Times New Roman" w:eastAsia="Times New Roman" w:hAnsi="Times New Roman" w:cs="Times New Roman"/>
          <w:sz w:val="28"/>
          <w:szCs w:val="28"/>
          <w:lang w:eastAsia="ar-SA"/>
        </w:rPr>
        <w:t>.</w:t>
      </w:r>
    </w:p>
    <w:p w14:paraId="792F8191" w14:textId="77777777" w:rsidR="00C44F9C" w:rsidRDefault="00C44F9C" w:rsidP="00724464">
      <w:pPr>
        <w:suppressAutoHyphens/>
        <w:autoSpaceDE w:val="0"/>
        <w:spacing w:after="0" w:line="240" w:lineRule="auto"/>
        <w:jc w:val="both"/>
        <w:rPr>
          <w:rFonts w:ascii="Times New Roman" w:eastAsia="Times New Roman" w:hAnsi="Times New Roman" w:cs="Times New Roman"/>
          <w:sz w:val="28"/>
          <w:szCs w:val="28"/>
          <w:lang w:eastAsia="ar-SA"/>
        </w:rPr>
      </w:pPr>
    </w:p>
    <w:p w14:paraId="2E8A8812" w14:textId="77777777" w:rsidR="00C44F9C" w:rsidRDefault="00C44F9C" w:rsidP="00724464">
      <w:pPr>
        <w:suppressAutoHyphens/>
        <w:autoSpaceDE w:val="0"/>
        <w:spacing w:after="0" w:line="240" w:lineRule="auto"/>
        <w:jc w:val="both"/>
        <w:rPr>
          <w:rFonts w:ascii="Times New Roman" w:eastAsia="Times New Roman" w:hAnsi="Times New Roman" w:cs="Times New Roman"/>
          <w:sz w:val="28"/>
          <w:szCs w:val="28"/>
          <w:lang w:eastAsia="ar-SA"/>
        </w:rPr>
      </w:pPr>
    </w:p>
    <w:p w14:paraId="57668FD5" w14:textId="0B9BF5C0" w:rsidR="00724464" w:rsidRDefault="00C44F9C" w:rsidP="00724464">
      <w:pPr>
        <w:suppressAutoHyphens/>
        <w:autoSpaceDE w:val="0"/>
        <w:spacing w:after="0" w:line="240" w:lineRule="auto"/>
        <w:jc w:val="both"/>
        <w:rPr>
          <w:rFonts w:ascii="Times New Roman" w:eastAsia="Times New Roman" w:hAnsi="Times New Roman" w:cs="Times New Roman"/>
          <w:sz w:val="28"/>
          <w:szCs w:val="28"/>
          <w:lang w:eastAsia="ar-SA"/>
        </w:rPr>
      </w:pPr>
      <w:r>
        <w:rPr>
          <w:rFonts w:ascii="Times New Roman" w:eastAsia="Times New Roman" w:hAnsi="Times New Roman" w:cs="Times New Roman"/>
          <w:sz w:val="28"/>
          <w:szCs w:val="28"/>
          <w:lang w:eastAsia="ar-SA"/>
        </w:rPr>
        <w:t>Подписи сторон:</w:t>
      </w:r>
    </w:p>
    <w:tbl>
      <w:tblPr>
        <w:tblW w:w="0" w:type="auto"/>
        <w:tblInd w:w="-5" w:type="dxa"/>
        <w:tblBorders>
          <w:top w:val="nil"/>
          <w:left w:val="nil"/>
          <w:bottom w:val="nil"/>
          <w:right w:val="nil"/>
        </w:tblBorders>
        <w:tblLayout w:type="fixed"/>
        <w:tblLook w:val="0000" w:firstRow="0" w:lastRow="0" w:firstColumn="0" w:lastColumn="0" w:noHBand="0" w:noVBand="0"/>
      </w:tblPr>
      <w:tblGrid>
        <w:gridCol w:w="4667"/>
        <w:gridCol w:w="411"/>
        <w:gridCol w:w="4256"/>
        <w:gridCol w:w="589"/>
      </w:tblGrid>
      <w:tr w:rsidR="00D22B93" w:rsidRPr="002F31B3" w14:paraId="0BDC6D06" w14:textId="77777777" w:rsidTr="00D22B93">
        <w:trPr>
          <w:gridAfter w:val="1"/>
          <w:wAfter w:w="589" w:type="dxa"/>
          <w:trHeight w:val="1525"/>
        </w:trPr>
        <w:tc>
          <w:tcPr>
            <w:tcW w:w="4667" w:type="dxa"/>
          </w:tcPr>
          <w:p w14:paraId="168FB5A4" w14:textId="77777777" w:rsidR="00D22B93" w:rsidRPr="00D22B93" w:rsidRDefault="00D22B93" w:rsidP="00AE604C">
            <w:pPr>
              <w:autoSpaceDE w:val="0"/>
              <w:autoSpaceDN w:val="0"/>
              <w:adjustRightInd w:val="0"/>
              <w:ind w:firstLine="709"/>
              <w:contextualSpacing/>
              <w:rPr>
                <w:rFonts w:ascii="Times New Roman" w:hAnsi="Times New Roman" w:cs="Times New Roman"/>
                <w:color w:val="000000"/>
                <w:sz w:val="28"/>
                <w:szCs w:val="28"/>
                <w:lang w:val="tt-RU"/>
              </w:rPr>
            </w:pPr>
            <w:r w:rsidRPr="00D22B93">
              <w:rPr>
                <w:rFonts w:ascii="Times New Roman" w:hAnsi="Times New Roman" w:cs="Times New Roman"/>
                <w:b/>
                <w:bCs/>
                <w:color w:val="000000"/>
                <w:sz w:val="28"/>
                <w:szCs w:val="28"/>
                <w:lang w:val="tt-RU"/>
              </w:rPr>
              <w:t xml:space="preserve">От работодателя: </w:t>
            </w:r>
          </w:p>
          <w:p w14:paraId="22381D8F" w14:textId="77777777" w:rsidR="00D22B93" w:rsidRPr="00D22B93" w:rsidRDefault="00D22B93" w:rsidP="00AE604C">
            <w:pPr>
              <w:autoSpaceDE w:val="0"/>
              <w:autoSpaceDN w:val="0"/>
              <w:adjustRightInd w:val="0"/>
              <w:ind w:firstLine="709"/>
              <w:contextualSpacing/>
              <w:rPr>
                <w:rFonts w:ascii="Times New Roman" w:hAnsi="Times New Roman" w:cs="Times New Roman"/>
                <w:color w:val="000000"/>
                <w:sz w:val="28"/>
                <w:szCs w:val="28"/>
                <w:lang w:val="tt-RU"/>
              </w:rPr>
            </w:pPr>
            <w:r w:rsidRPr="00D22B93">
              <w:rPr>
                <w:rFonts w:ascii="Times New Roman" w:hAnsi="Times New Roman" w:cs="Times New Roman"/>
                <w:color w:val="000000"/>
                <w:sz w:val="28"/>
                <w:szCs w:val="28"/>
                <w:lang w:val="tt-RU"/>
              </w:rPr>
              <w:t xml:space="preserve">Директор МБОУ «Тойгильдинская  ООШ» </w:t>
            </w:r>
          </w:p>
          <w:p w14:paraId="5DD2CDA4" w14:textId="77777777" w:rsidR="00D22B93" w:rsidRPr="00D22B93" w:rsidRDefault="00D22B93" w:rsidP="00AE604C">
            <w:pPr>
              <w:autoSpaceDE w:val="0"/>
              <w:autoSpaceDN w:val="0"/>
              <w:adjustRightInd w:val="0"/>
              <w:contextualSpacing/>
              <w:rPr>
                <w:rFonts w:ascii="Times New Roman" w:hAnsi="Times New Roman" w:cs="Times New Roman"/>
                <w:color w:val="000000"/>
                <w:sz w:val="28"/>
                <w:szCs w:val="28"/>
                <w:lang w:val="tt-RU"/>
              </w:rPr>
            </w:pPr>
            <w:r w:rsidRPr="00D22B93">
              <w:rPr>
                <w:rFonts w:ascii="Times New Roman" w:hAnsi="Times New Roman" w:cs="Times New Roman"/>
                <w:color w:val="000000"/>
                <w:sz w:val="28"/>
                <w:szCs w:val="28"/>
                <w:lang w:val="tt-RU"/>
              </w:rPr>
              <w:t>/_______/  Фархутдинов А.Р.</w:t>
            </w:r>
          </w:p>
          <w:p w14:paraId="7B27EC7C" w14:textId="77777777" w:rsidR="00D22B93" w:rsidRPr="00D22B93" w:rsidRDefault="00D22B93" w:rsidP="00AE604C">
            <w:pPr>
              <w:autoSpaceDE w:val="0"/>
              <w:autoSpaceDN w:val="0"/>
              <w:adjustRightInd w:val="0"/>
              <w:contextualSpacing/>
              <w:rPr>
                <w:rFonts w:ascii="Times New Roman" w:hAnsi="Times New Roman" w:cs="Times New Roman"/>
                <w:color w:val="000000"/>
                <w:sz w:val="28"/>
                <w:szCs w:val="28"/>
                <w:lang w:val="tt-RU"/>
              </w:rPr>
            </w:pPr>
          </w:p>
          <w:p w14:paraId="45A83E11" w14:textId="77777777" w:rsidR="00D22B93" w:rsidRPr="00D22B93" w:rsidRDefault="00D22B93" w:rsidP="00AE604C">
            <w:pPr>
              <w:autoSpaceDE w:val="0"/>
              <w:autoSpaceDN w:val="0"/>
              <w:adjustRightInd w:val="0"/>
              <w:ind w:firstLine="709"/>
              <w:contextualSpacing/>
              <w:rPr>
                <w:rFonts w:ascii="Times New Roman" w:hAnsi="Times New Roman" w:cs="Times New Roman"/>
                <w:color w:val="000000"/>
                <w:sz w:val="28"/>
                <w:szCs w:val="28"/>
                <w:lang w:val="tt-RU"/>
              </w:rPr>
            </w:pPr>
            <w:r w:rsidRPr="00D22B93">
              <w:rPr>
                <w:rFonts w:ascii="Times New Roman" w:hAnsi="Times New Roman" w:cs="Times New Roman"/>
                <w:color w:val="000000"/>
                <w:sz w:val="28"/>
                <w:szCs w:val="28"/>
                <w:lang w:val="tt-RU"/>
              </w:rPr>
              <w:t xml:space="preserve">М.П. </w:t>
            </w:r>
          </w:p>
          <w:p w14:paraId="6261F71A" w14:textId="6489839A" w:rsidR="00D22B93" w:rsidRPr="00D22B93" w:rsidRDefault="00D22B93" w:rsidP="00AE604C">
            <w:pPr>
              <w:autoSpaceDE w:val="0"/>
              <w:autoSpaceDN w:val="0"/>
              <w:adjustRightInd w:val="0"/>
              <w:contextualSpacing/>
              <w:rPr>
                <w:rFonts w:ascii="Times New Roman" w:hAnsi="Times New Roman" w:cs="Times New Roman"/>
                <w:color w:val="000000"/>
                <w:sz w:val="28"/>
                <w:szCs w:val="28"/>
                <w:lang w:val="tt-RU"/>
              </w:rPr>
            </w:pPr>
            <w:r>
              <w:rPr>
                <w:rFonts w:ascii="Times New Roman" w:hAnsi="Times New Roman" w:cs="Times New Roman"/>
                <w:color w:val="000000"/>
                <w:sz w:val="28"/>
                <w:szCs w:val="28"/>
                <w:lang w:val="tt-RU"/>
              </w:rPr>
              <w:t>« __ » _______ 2025</w:t>
            </w:r>
            <w:r w:rsidRPr="00D22B93">
              <w:rPr>
                <w:rFonts w:ascii="Times New Roman" w:hAnsi="Times New Roman" w:cs="Times New Roman"/>
                <w:color w:val="000000"/>
                <w:sz w:val="28"/>
                <w:szCs w:val="28"/>
                <w:lang w:val="tt-RU"/>
              </w:rPr>
              <w:t xml:space="preserve"> г. </w:t>
            </w:r>
          </w:p>
        </w:tc>
        <w:tc>
          <w:tcPr>
            <w:tcW w:w="4667" w:type="dxa"/>
            <w:gridSpan w:val="2"/>
          </w:tcPr>
          <w:p w14:paraId="635193FC" w14:textId="77777777" w:rsidR="00D22B93" w:rsidRPr="00D22B93" w:rsidRDefault="00D22B93" w:rsidP="00AE604C">
            <w:pPr>
              <w:autoSpaceDE w:val="0"/>
              <w:autoSpaceDN w:val="0"/>
              <w:adjustRightInd w:val="0"/>
              <w:ind w:firstLine="709"/>
              <w:contextualSpacing/>
              <w:rPr>
                <w:rFonts w:ascii="Times New Roman" w:hAnsi="Times New Roman" w:cs="Times New Roman"/>
                <w:color w:val="000000"/>
                <w:sz w:val="28"/>
                <w:szCs w:val="28"/>
                <w:lang w:val="tt-RU"/>
              </w:rPr>
            </w:pPr>
            <w:r w:rsidRPr="00D22B93">
              <w:rPr>
                <w:rFonts w:ascii="Times New Roman" w:hAnsi="Times New Roman" w:cs="Times New Roman"/>
                <w:b/>
                <w:bCs/>
                <w:color w:val="000000"/>
                <w:sz w:val="28"/>
                <w:szCs w:val="28"/>
                <w:lang w:val="tt-RU"/>
              </w:rPr>
              <w:t xml:space="preserve">От работников: </w:t>
            </w:r>
          </w:p>
          <w:p w14:paraId="4BA707D5" w14:textId="77777777" w:rsidR="00D22B93" w:rsidRPr="00D22B93" w:rsidRDefault="00D22B93" w:rsidP="00AE604C">
            <w:pPr>
              <w:autoSpaceDE w:val="0"/>
              <w:autoSpaceDN w:val="0"/>
              <w:adjustRightInd w:val="0"/>
              <w:ind w:firstLine="709"/>
              <w:contextualSpacing/>
              <w:rPr>
                <w:rFonts w:ascii="Times New Roman" w:hAnsi="Times New Roman" w:cs="Times New Roman"/>
                <w:color w:val="000000"/>
                <w:sz w:val="28"/>
                <w:szCs w:val="28"/>
                <w:lang w:val="tt-RU"/>
              </w:rPr>
            </w:pPr>
            <w:r w:rsidRPr="00D22B93">
              <w:rPr>
                <w:rFonts w:ascii="Times New Roman" w:hAnsi="Times New Roman" w:cs="Times New Roman"/>
                <w:color w:val="000000"/>
                <w:sz w:val="28"/>
                <w:szCs w:val="28"/>
                <w:lang w:val="tt-RU"/>
              </w:rPr>
              <w:t xml:space="preserve">Председатель первичной профсоюзной организации </w:t>
            </w:r>
          </w:p>
          <w:p w14:paraId="61E455B0" w14:textId="77777777" w:rsidR="00D22B93" w:rsidRPr="00D22B93" w:rsidRDefault="00D22B93" w:rsidP="00AE604C">
            <w:pPr>
              <w:autoSpaceDE w:val="0"/>
              <w:autoSpaceDN w:val="0"/>
              <w:adjustRightInd w:val="0"/>
              <w:contextualSpacing/>
              <w:rPr>
                <w:rFonts w:ascii="Times New Roman" w:hAnsi="Times New Roman" w:cs="Times New Roman"/>
                <w:color w:val="000000"/>
                <w:sz w:val="28"/>
                <w:szCs w:val="28"/>
                <w:lang w:val="tt-RU"/>
              </w:rPr>
            </w:pPr>
            <w:r w:rsidRPr="00D22B93">
              <w:rPr>
                <w:rFonts w:ascii="Times New Roman" w:hAnsi="Times New Roman" w:cs="Times New Roman"/>
                <w:color w:val="000000"/>
                <w:sz w:val="28"/>
                <w:szCs w:val="28"/>
                <w:lang w:val="tt-RU"/>
              </w:rPr>
              <w:t>/______/  Шакирова С.Ю.</w:t>
            </w:r>
          </w:p>
          <w:p w14:paraId="0FB81C94" w14:textId="77777777" w:rsidR="00D22B93" w:rsidRPr="00D22B93" w:rsidRDefault="00D22B93" w:rsidP="00AE604C">
            <w:pPr>
              <w:autoSpaceDE w:val="0"/>
              <w:autoSpaceDN w:val="0"/>
              <w:adjustRightInd w:val="0"/>
              <w:ind w:firstLine="709"/>
              <w:contextualSpacing/>
              <w:rPr>
                <w:rFonts w:ascii="Times New Roman" w:hAnsi="Times New Roman" w:cs="Times New Roman"/>
                <w:color w:val="000000"/>
                <w:sz w:val="28"/>
                <w:szCs w:val="28"/>
                <w:lang w:val="tt-RU"/>
              </w:rPr>
            </w:pPr>
          </w:p>
          <w:p w14:paraId="252D12DD" w14:textId="77777777" w:rsidR="00D22B93" w:rsidRPr="00D22B93" w:rsidRDefault="00D22B93" w:rsidP="00AE604C">
            <w:pPr>
              <w:autoSpaceDE w:val="0"/>
              <w:autoSpaceDN w:val="0"/>
              <w:adjustRightInd w:val="0"/>
              <w:ind w:firstLine="709"/>
              <w:contextualSpacing/>
              <w:rPr>
                <w:rFonts w:ascii="Times New Roman" w:hAnsi="Times New Roman" w:cs="Times New Roman"/>
                <w:color w:val="000000"/>
                <w:sz w:val="28"/>
                <w:szCs w:val="28"/>
                <w:lang w:val="tt-RU"/>
              </w:rPr>
            </w:pPr>
            <w:r w:rsidRPr="00D22B93">
              <w:rPr>
                <w:rFonts w:ascii="Times New Roman" w:hAnsi="Times New Roman" w:cs="Times New Roman"/>
                <w:color w:val="000000"/>
                <w:sz w:val="28"/>
                <w:szCs w:val="28"/>
                <w:lang w:val="tt-RU"/>
              </w:rPr>
              <w:t xml:space="preserve">М.П. </w:t>
            </w:r>
          </w:p>
          <w:p w14:paraId="4D396B7F" w14:textId="7653C760" w:rsidR="00D22B93" w:rsidRPr="00D22B93" w:rsidRDefault="00D22B93" w:rsidP="00AE604C">
            <w:pPr>
              <w:autoSpaceDE w:val="0"/>
              <w:autoSpaceDN w:val="0"/>
              <w:adjustRightInd w:val="0"/>
              <w:ind w:firstLine="709"/>
              <w:contextualSpacing/>
              <w:rPr>
                <w:rFonts w:ascii="Times New Roman" w:hAnsi="Times New Roman" w:cs="Times New Roman"/>
                <w:color w:val="000000"/>
                <w:sz w:val="28"/>
                <w:szCs w:val="28"/>
                <w:lang w:val="tt-RU"/>
              </w:rPr>
            </w:pPr>
            <w:r>
              <w:rPr>
                <w:rFonts w:ascii="Times New Roman" w:hAnsi="Times New Roman" w:cs="Times New Roman"/>
                <w:color w:val="000000"/>
                <w:sz w:val="28"/>
                <w:szCs w:val="28"/>
                <w:lang w:val="tt-RU"/>
              </w:rPr>
              <w:t>« __ » ___________2025</w:t>
            </w:r>
            <w:r w:rsidRPr="00D22B93">
              <w:rPr>
                <w:rFonts w:ascii="Times New Roman" w:hAnsi="Times New Roman" w:cs="Times New Roman"/>
                <w:color w:val="000000"/>
                <w:sz w:val="28"/>
                <w:szCs w:val="28"/>
                <w:lang w:val="tt-RU"/>
              </w:rPr>
              <w:t xml:space="preserve">г. </w:t>
            </w:r>
          </w:p>
          <w:p w14:paraId="2EDDBE5B" w14:textId="77777777" w:rsidR="00D22B93" w:rsidRPr="00D22B93" w:rsidRDefault="00D22B93" w:rsidP="00AE604C">
            <w:pPr>
              <w:autoSpaceDE w:val="0"/>
              <w:autoSpaceDN w:val="0"/>
              <w:adjustRightInd w:val="0"/>
              <w:ind w:firstLine="709"/>
              <w:contextualSpacing/>
              <w:rPr>
                <w:rFonts w:ascii="Times New Roman" w:hAnsi="Times New Roman" w:cs="Times New Roman"/>
                <w:color w:val="000000"/>
                <w:sz w:val="28"/>
                <w:szCs w:val="28"/>
                <w:lang w:val="tt-RU"/>
              </w:rPr>
            </w:pPr>
          </w:p>
        </w:tc>
      </w:tr>
      <w:tr w:rsidR="008157CD" w:rsidRPr="008157CD" w14:paraId="2E896905" w14:textId="77777777" w:rsidTr="00D22B9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5078" w:type="dxa"/>
            <w:gridSpan w:val="2"/>
            <w:tcBorders>
              <w:top w:val="nil"/>
              <w:left w:val="nil"/>
              <w:bottom w:val="nil"/>
              <w:right w:val="nil"/>
            </w:tcBorders>
          </w:tcPr>
          <w:p w14:paraId="680E5AEB" w14:textId="77777777" w:rsidR="005532A3" w:rsidRPr="008157CD" w:rsidRDefault="005532A3" w:rsidP="00A11B77">
            <w:pPr>
              <w:spacing w:after="0" w:line="240" w:lineRule="auto"/>
              <w:rPr>
                <w:rFonts w:ascii="Times New Roman" w:eastAsia="Times New Roman" w:hAnsi="Times New Roman" w:cs="Times New Roman"/>
                <w:b/>
                <w:color w:val="FF0000"/>
                <w:sz w:val="26"/>
                <w:szCs w:val="26"/>
                <w:lang w:eastAsia="ru-RU"/>
                <w14:ligatures w14:val="all"/>
              </w:rPr>
            </w:pPr>
          </w:p>
        </w:tc>
        <w:tc>
          <w:tcPr>
            <w:tcW w:w="4845" w:type="dxa"/>
            <w:gridSpan w:val="2"/>
            <w:tcBorders>
              <w:top w:val="nil"/>
              <w:left w:val="nil"/>
              <w:bottom w:val="nil"/>
              <w:right w:val="nil"/>
            </w:tcBorders>
          </w:tcPr>
          <w:p w14:paraId="2BE5EB87" w14:textId="77777777" w:rsidR="005532A3" w:rsidRPr="008157CD" w:rsidRDefault="005532A3" w:rsidP="00A11B77">
            <w:pPr>
              <w:shd w:val="clear" w:color="auto" w:fill="FFFFFF"/>
              <w:spacing w:after="0" w:line="240" w:lineRule="auto"/>
              <w:outlineLvl w:val="0"/>
              <w:rPr>
                <w:rFonts w:ascii="Times New Roman" w:eastAsia="Times New Roman" w:hAnsi="Times New Roman" w:cs="Times New Roman"/>
                <w:b/>
                <w:color w:val="FF0000"/>
                <w:kern w:val="36"/>
                <w:sz w:val="26"/>
                <w:szCs w:val="26"/>
                <w:lang w:eastAsia="ru-RU"/>
                <w14:ligatures w14:val="all"/>
              </w:rPr>
            </w:pPr>
          </w:p>
        </w:tc>
      </w:tr>
    </w:tbl>
    <w:p w14:paraId="3377B0F9" w14:textId="77777777" w:rsidR="002C55B7" w:rsidRPr="002C55B7" w:rsidRDefault="002C55B7" w:rsidP="002C55B7">
      <w:pPr>
        <w:jc w:val="both"/>
        <w:rPr>
          <w:rFonts w:ascii="Calibri" w:eastAsia="Calibri" w:hAnsi="Calibri" w:cs="Times New Roman"/>
          <w:sz w:val="28"/>
          <w:szCs w:val="28"/>
        </w:rPr>
      </w:pPr>
    </w:p>
    <w:p w14:paraId="11CD1EDF" w14:textId="77777777" w:rsidR="002C55B7" w:rsidRPr="002C55B7" w:rsidRDefault="002C55B7" w:rsidP="002C55B7">
      <w:pPr>
        <w:spacing w:after="0" w:line="240" w:lineRule="auto"/>
        <w:jc w:val="both"/>
        <w:rPr>
          <w:rFonts w:ascii="Times New Roman" w:eastAsia="Calibri" w:hAnsi="Times New Roman" w:cs="Times New Roman"/>
          <w:sz w:val="28"/>
          <w:szCs w:val="28"/>
        </w:rPr>
      </w:pPr>
      <w:r w:rsidRPr="002C55B7">
        <w:rPr>
          <w:rFonts w:ascii="Times New Roman" w:eastAsia="Calibri" w:hAnsi="Times New Roman" w:cs="Times New Roman"/>
          <w:sz w:val="28"/>
          <w:szCs w:val="28"/>
        </w:rPr>
        <w:t>Принято</w:t>
      </w:r>
    </w:p>
    <w:p w14:paraId="0525FF65" w14:textId="77777777" w:rsidR="002C55B7" w:rsidRPr="002C55B7" w:rsidRDefault="002C55B7" w:rsidP="002C55B7">
      <w:pPr>
        <w:spacing w:after="0" w:line="240" w:lineRule="auto"/>
        <w:jc w:val="both"/>
        <w:rPr>
          <w:rFonts w:ascii="Times New Roman" w:eastAsia="Calibri" w:hAnsi="Times New Roman" w:cs="Times New Roman"/>
          <w:sz w:val="28"/>
          <w:szCs w:val="28"/>
        </w:rPr>
      </w:pPr>
      <w:r w:rsidRPr="002C55B7">
        <w:rPr>
          <w:rFonts w:ascii="Times New Roman" w:eastAsia="Calibri" w:hAnsi="Times New Roman" w:cs="Times New Roman"/>
          <w:sz w:val="28"/>
          <w:szCs w:val="28"/>
        </w:rPr>
        <w:t xml:space="preserve">На собрании трудового коллектива            Уполномоченный по охране </w:t>
      </w:r>
    </w:p>
    <w:p w14:paraId="1DC389E1" w14:textId="77777777" w:rsidR="002C55B7" w:rsidRPr="002C55B7" w:rsidRDefault="002C55B7" w:rsidP="002C55B7">
      <w:pPr>
        <w:spacing w:after="0" w:line="240" w:lineRule="auto"/>
        <w:jc w:val="both"/>
        <w:rPr>
          <w:rFonts w:ascii="Times New Roman" w:eastAsia="Calibri" w:hAnsi="Times New Roman" w:cs="Times New Roman"/>
          <w:sz w:val="28"/>
          <w:szCs w:val="28"/>
        </w:rPr>
      </w:pPr>
      <w:r w:rsidRPr="002C55B7">
        <w:rPr>
          <w:rFonts w:ascii="Times New Roman" w:eastAsia="Calibri" w:hAnsi="Times New Roman" w:cs="Times New Roman"/>
          <w:sz w:val="28"/>
          <w:szCs w:val="28"/>
        </w:rPr>
        <w:t>Протокол №2                                                труда: _____________</w:t>
      </w:r>
    </w:p>
    <w:p w14:paraId="718D3B73" w14:textId="77777777" w:rsidR="002C55B7" w:rsidRPr="002C55B7" w:rsidRDefault="002C55B7" w:rsidP="002C55B7">
      <w:pPr>
        <w:spacing w:after="0" w:line="240" w:lineRule="auto"/>
        <w:jc w:val="both"/>
        <w:rPr>
          <w:rFonts w:ascii="Times New Roman" w:eastAsia="Calibri" w:hAnsi="Times New Roman" w:cs="Times New Roman"/>
          <w:sz w:val="28"/>
          <w:szCs w:val="28"/>
        </w:rPr>
      </w:pPr>
      <w:r w:rsidRPr="002C55B7">
        <w:rPr>
          <w:rFonts w:ascii="Times New Roman" w:eastAsia="Calibri" w:hAnsi="Times New Roman" w:cs="Times New Roman"/>
          <w:sz w:val="28"/>
          <w:szCs w:val="28"/>
        </w:rPr>
        <w:t xml:space="preserve">Председатель собрания                                </w:t>
      </w:r>
      <w:proofErr w:type="spellStart"/>
      <w:r w:rsidRPr="002C55B7">
        <w:rPr>
          <w:rFonts w:ascii="Times New Roman" w:eastAsia="Calibri" w:hAnsi="Times New Roman" w:cs="Times New Roman"/>
          <w:sz w:val="28"/>
          <w:szCs w:val="28"/>
        </w:rPr>
        <w:t>Идиятуллина</w:t>
      </w:r>
      <w:proofErr w:type="spellEnd"/>
      <w:r w:rsidRPr="002C55B7">
        <w:rPr>
          <w:rFonts w:ascii="Times New Roman" w:eastAsia="Calibri" w:hAnsi="Times New Roman" w:cs="Times New Roman"/>
          <w:sz w:val="28"/>
          <w:szCs w:val="28"/>
        </w:rPr>
        <w:t xml:space="preserve"> </w:t>
      </w:r>
      <w:proofErr w:type="spellStart"/>
      <w:r w:rsidRPr="002C55B7">
        <w:rPr>
          <w:rFonts w:ascii="Times New Roman" w:eastAsia="Calibri" w:hAnsi="Times New Roman" w:cs="Times New Roman"/>
          <w:sz w:val="28"/>
          <w:szCs w:val="28"/>
        </w:rPr>
        <w:t>Гюзель</w:t>
      </w:r>
      <w:proofErr w:type="spellEnd"/>
      <w:r w:rsidRPr="002C55B7">
        <w:rPr>
          <w:rFonts w:ascii="Times New Roman" w:eastAsia="Calibri" w:hAnsi="Times New Roman" w:cs="Times New Roman"/>
          <w:sz w:val="28"/>
          <w:szCs w:val="28"/>
        </w:rPr>
        <w:t xml:space="preserve">  </w:t>
      </w:r>
      <w:proofErr w:type="spellStart"/>
      <w:r w:rsidRPr="002C55B7">
        <w:rPr>
          <w:rFonts w:ascii="Times New Roman" w:eastAsia="Calibri" w:hAnsi="Times New Roman" w:cs="Times New Roman"/>
          <w:sz w:val="28"/>
          <w:szCs w:val="28"/>
        </w:rPr>
        <w:t>Азатовна</w:t>
      </w:r>
      <w:proofErr w:type="spellEnd"/>
    </w:p>
    <w:p w14:paraId="522EAC41" w14:textId="77777777" w:rsidR="002C55B7" w:rsidRPr="002C55B7" w:rsidRDefault="002C55B7" w:rsidP="002C55B7">
      <w:pPr>
        <w:spacing w:after="0" w:line="240" w:lineRule="auto"/>
        <w:jc w:val="both"/>
        <w:rPr>
          <w:rFonts w:ascii="Times New Roman" w:eastAsia="Calibri" w:hAnsi="Times New Roman" w:cs="Times New Roman"/>
          <w:sz w:val="28"/>
          <w:szCs w:val="28"/>
        </w:rPr>
      </w:pPr>
      <w:r w:rsidRPr="002C55B7">
        <w:rPr>
          <w:rFonts w:ascii="Times New Roman" w:eastAsia="Calibri" w:hAnsi="Times New Roman" w:cs="Times New Roman"/>
          <w:sz w:val="28"/>
          <w:szCs w:val="28"/>
        </w:rPr>
        <w:t xml:space="preserve">Фархутдинов </w:t>
      </w:r>
      <w:proofErr w:type="spellStart"/>
      <w:r w:rsidRPr="002C55B7">
        <w:rPr>
          <w:rFonts w:ascii="Times New Roman" w:eastAsia="Calibri" w:hAnsi="Times New Roman" w:cs="Times New Roman"/>
          <w:sz w:val="28"/>
          <w:szCs w:val="28"/>
        </w:rPr>
        <w:t>Айнур</w:t>
      </w:r>
      <w:proofErr w:type="spellEnd"/>
      <w:r w:rsidRPr="002C55B7">
        <w:rPr>
          <w:rFonts w:ascii="Times New Roman" w:eastAsia="Calibri" w:hAnsi="Times New Roman" w:cs="Times New Roman"/>
          <w:sz w:val="28"/>
          <w:szCs w:val="28"/>
        </w:rPr>
        <w:t xml:space="preserve"> Рустамович</w:t>
      </w:r>
    </w:p>
    <w:p w14:paraId="63930EA8" w14:textId="3DAC4764" w:rsidR="002C55B7" w:rsidRPr="002C55B7" w:rsidRDefault="00B43CBC" w:rsidP="002C55B7">
      <w:pPr>
        <w:spacing w:after="0" w:line="240" w:lineRule="auto"/>
        <w:jc w:val="both"/>
        <w:rPr>
          <w:rFonts w:ascii="Times New Roman" w:eastAsia="Calibri" w:hAnsi="Times New Roman" w:cs="Times New Roman"/>
          <w:sz w:val="28"/>
          <w:szCs w:val="28"/>
          <w:lang w:val="tt-RU"/>
        </w:rPr>
      </w:pPr>
      <w:r>
        <w:rPr>
          <w:rFonts w:ascii="Times New Roman" w:eastAsia="Calibri" w:hAnsi="Times New Roman" w:cs="Times New Roman"/>
          <w:sz w:val="28"/>
          <w:szCs w:val="28"/>
        </w:rPr>
        <w:t>Дата: 27</w:t>
      </w:r>
      <w:r w:rsidR="002C55B7" w:rsidRPr="002C55B7">
        <w:rPr>
          <w:rFonts w:ascii="Times New Roman" w:eastAsia="Calibri" w:hAnsi="Times New Roman" w:cs="Times New Roman"/>
          <w:sz w:val="28"/>
          <w:szCs w:val="28"/>
        </w:rPr>
        <w:t xml:space="preserve"> </w:t>
      </w:r>
      <w:r w:rsidR="002C55B7">
        <w:rPr>
          <w:rFonts w:ascii="Times New Roman" w:eastAsia="Calibri" w:hAnsi="Times New Roman" w:cs="Times New Roman"/>
          <w:sz w:val="28"/>
          <w:szCs w:val="28"/>
        </w:rPr>
        <w:t xml:space="preserve"> января  2025</w:t>
      </w:r>
      <w:r w:rsidR="002C55B7" w:rsidRPr="002C55B7">
        <w:rPr>
          <w:rFonts w:ascii="Times New Roman" w:eastAsia="Calibri" w:hAnsi="Times New Roman" w:cs="Times New Roman"/>
          <w:sz w:val="28"/>
          <w:szCs w:val="28"/>
        </w:rPr>
        <w:t xml:space="preserve"> года</w:t>
      </w:r>
    </w:p>
    <w:p w14:paraId="46F6D104" w14:textId="224F28FE" w:rsidR="00833B72" w:rsidRPr="008157CD" w:rsidRDefault="00833B72" w:rsidP="00EB5E5B">
      <w:pPr>
        <w:suppressAutoHyphens/>
        <w:autoSpaceDE w:val="0"/>
        <w:spacing w:after="0" w:line="240" w:lineRule="auto"/>
        <w:ind w:firstLine="645"/>
        <w:jc w:val="both"/>
        <w:rPr>
          <w:rFonts w:ascii="Times New Roman" w:eastAsia="Times New Roman" w:hAnsi="Times New Roman" w:cs="Times New Roman"/>
          <w:color w:val="FF0000"/>
          <w:sz w:val="28"/>
          <w:szCs w:val="28"/>
          <w:lang w:val="tt-RU" w:eastAsia="ar-SA"/>
        </w:rPr>
      </w:pPr>
    </w:p>
    <w:sectPr w:rsidR="00833B72" w:rsidRPr="008157CD" w:rsidSect="00450215">
      <w:pgSz w:w="11906" w:h="16838"/>
      <w:pgMar w:top="1134" w:right="851" w:bottom="1134" w:left="102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A463FC"/>
    <w:multiLevelType w:val="hybridMultilevel"/>
    <w:tmpl w:val="05DE95BC"/>
    <w:lvl w:ilvl="0" w:tplc="04190001">
      <w:start w:val="1"/>
      <w:numFmt w:val="bullet"/>
      <w:lvlText w:val=""/>
      <w:lvlJc w:val="left"/>
      <w:pPr>
        <w:ind w:left="1005" w:hanging="360"/>
      </w:pPr>
      <w:rPr>
        <w:rFonts w:ascii="Symbol" w:hAnsi="Symbol" w:hint="default"/>
      </w:rPr>
    </w:lvl>
    <w:lvl w:ilvl="1" w:tplc="04190003" w:tentative="1">
      <w:start w:val="1"/>
      <w:numFmt w:val="bullet"/>
      <w:lvlText w:val="o"/>
      <w:lvlJc w:val="left"/>
      <w:pPr>
        <w:ind w:left="1725" w:hanging="360"/>
      </w:pPr>
      <w:rPr>
        <w:rFonts w:ascii="Courier New" w:hAnsi="Courier New" w:cs="Courier New" w:hint="default"/>
      </w:rPr>
    </w:lvl>
    <w:lvl w:ilvl="2" w:tplc="04190005" w:tentative="1">
      <w:start w:val="1"/>
      <w:numFmt w:val="bullet"/>
      <w:lvlText w:val=""/>
      <w:lvlJc w:val="left"/>
      <w:pPr>
        <w:ind w:left="2445" w:hanging="360"/>
      </w:pPr>
      <w:rPr>
        <w:rFonts w:ascii="Wingdings" w:hAnsi="Wingdings" w:hint="default"/>
      </w:rPr>
    </w:lvl>
    <w:lvl w:ilvl="3" w:tplc="04190001" w:tentative="1">
      <w:start w:val="1"/>
      <w:numFmt w:val="bullet"/>
      <w:lvlText w:val=""/>
      <w:lvlJc w:val="left"/>
      <w:pPr>
        <w:ind w:left="3165" w:hanging="360"/>
      </w:pPr>
      <w:rPr>
        <w:rFonts w:ascii="Symbol" w:hAnsi="Symbol" w:hint="default"/>
      </w:rPr>
    </w:lvl>
    <w:lvl w:ilvl="4" w:tplc="04190003" w:tentative="1">
      <w:start w:val="1"/>
      <w:numFmt w:val="bullet"/>
      <w:lvlText w:val="o"/>
      <w:lvlJc w:val="left"/>
      <w:pPr>
        <w:ind w:left="3885" w:hanging="360"/>
      </w:pPr>
      <w:rPr>
        <w:rFonts w:ascii="Courier New" w:hAnsi="Courier New" w:cs="Courier New" w:hint="default"/>
      </w:rPr>
    </w:lvl>
    <w:lvl w:ilvl="5" w:tplc="04190005" w:tentative="1">
      <w:start w:val="1"/>
      <w:numFmt w:val="bullet"/>
      <w:lvlText w:val=""/>
      <w:lvlJc w:val="left"/>
      <w:pPr>
        <w:ind w:left="4605" w:hanging="360"/>
      </w:pPr>
      <w:rPr>
        <w:rFonts w:ascii="Wingdings" w:hAnsi="Wingdings" w:hint="default"/>
      </w:rPr>
    </w:lvl>
    <w:lvl w:ilvl="6" w:tplc="04190001" w:tentative="1">
      <w:start w:val="1"/>
      <w:numFmt w:val="bullet"/>
      <w:lvlText w:val=""/>
      <w:lvlJc w:val="left"/>
      <w:pPr>
        <w:ind w:left="5325" w:hanging="360"/>
      </w:pPr>
      <w:rPr>
        <w:rFonts w:ascii="Symbol" w:hAnsi="Symbol" w:hint="default"/>
      </w:rPr>
    </w:lvl>
    <w:lvl w:ilvl="7" w:tplc="04190003" w:tentative="1">
      <w:start w:val="1"/>
      <w:numFmt w:val="bullet"/>
      <w:lvlText w:val="o"/>
      <w:lvlJc w:val="left"/>
      <w:pPr>
        <w:ind w:left="6045" w:hanging="360"/>
      </w:pPr>
      <w:rPr>
        <w:rFonts w:ascii="Courier New" w:hAnsi="Courier New" w:cs="Courier New" w:hint="default"/>
      </w:rPr>
    </w:lvl>
    <w:lvl w:ilvl="8" w:tplc="04190005" w:tentative="1">
      <w:start w:val="1"/>
      <w:numFmt w:val="bullet"/>
      <w:lvlText w:val=""/>
      <w:lvlJc w:val="left"/>
      <w:pPr>
        <w:ind w:left="6765" w:hanging="360"/>
      </w:pPr>
      <w:rPr>
        <w:rFonts w:ascii="Wingdings" w:hAnsi="Wingdings" w:hint="default"/>
      </w:rPr>
    </w:lvl>
  </w:abstractNum>
  <w:abstractNum w:abstractNumId="1">
    <w:nsid w:val="4CAD4F4A"/>
    <w:multiLevelType w:val="hybridMultilevel"/>
    <w:tmpl w:val="0562C29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285C"/>
    <w:rsid w:val="000239A4"/>
    <w:rsid w:val="0011346D"/>
    <w:rsid w:val="00122ED8"/>
    <w:rsid w:val="00165425"/>
    <w:rsid w:val="0017108D"/>
    <w:rsid w:val="001C1CB8"/>
    <w:rsid w:val="001D55B9"/>
    <w:rsid w:val="002955CD"/>
    <w:rsid w:val="002C55B7"/>
    <w:rsid w:val="002E5B5A"/>
    <w:rsid w:val="002F18AE"/>
    <w:rsid w:val="003046C4"/>
    <w:rsid w:val="0032652D"/>
    <w:rsid w:val="00335B94"/>
    <w:rsid w:val="0035285C"/>
    <w:rsid w:val="00396BDC"/>
    <w:rsid w:val="003A107B"/>
    <w:rsid w:val="003E19BA"/>
    <w:rsid w:val="004214E8"/>
    <w:rsid w:val="004226A2"/>
    <w:rsid w:val="00450215"/>
    <w:rsid w:val="004B77D5"/>
    <w:rsid w:val="004C57B2"/>
    <w:rsid w:val="004F3968"/>
    <w:rsid w:val="005532A3"/>
    <w:rsid w:val="005826E3"/>
    <w:rsid w:val="005F2D97"/>
    <w:rsid w:val="00630102"/>
    <w:rsid w:val="00640DBD"/>
    <w:rsid w:val="00674A50"/>
    <w:rsid w:val="0069212C"/>
    <w:rsid w:val="006961C4"/>
    <w:rsid w:val="006966DF"/>
    <w:rsid w:val="006A135C"/>
    <w:rsid w:val="006B2C21"/>
    <w:rsid w:val="007056EC"/>
    <w:rsid w:val="00724464"/>
    <w:rsid w:val="00763390"/>
    <w:rsid w:val="007A4069"/>
    <w:rsid w:val="007C12D8"/>
    <w:rsid w:val="007F2182"/>
    <w:rsid w:val="007F37BD"/>
    <w:rsid w:val="008157CD"/>
    <w:rsid w:val="00816BEF"/>
    <w:rsid w:val="00833910"/>
    <w:rsid w:val="00833B72"/>
    <w:rsid w:val="00886810"/>
    <w:rsid w:val="008A7F35"/>
    <w:rsid w:val="008B2489"/>
    <w:rsid w:val="008B62B3"/>
    <w:rsid w:val="008F0EB2"/>
    <w:rsid w:val="0091499E"/>
    <w:rsid w:val="00922B30"/>
    <w:rsid w:val="009261A4"/>
    <w:rsid w:val="009C01A3"/>
    <w:rsid w:val="009C5399"/>
    <w:rsid w:val="00A039B1"/>
    <w:rsid w:val="00A0649B"/>
    <w:rsid w:val="00AE5D9F"/>
    <w:rsid w:val="00AF2B31"/>
    <w:rsid w:val="00B145F7"/>
    <w:rsid w:val="00B43CBC"/>
    <w:rsid w:val="00B65B1E"/>
    <w:rsid w:val="00B76AB2"/>
    <w:rsid w:val="00B83FD5"/>
    <w:rsid w:val="00BA2BDE"/>
    <w:rsid w:val="00C44F9C"/>
    <w:rsid w:val="00C52F43"/>
    <w:rsid w:val="00CD07E0"/>
    <w:rsid w:val="00D12EAE"/>
    <w:rsid w:val="00D22B93"/>
    <w:rsid w:val="00D50816"/>
    <w:rsid w:val="00D87BE9"/>
    <w:rsid w:val="00D9679F"/>
    <w:rsid w:val="00D96B42"/>
    <w:rsid w:val="00DB4C8B"/>
    <w:rsid w:val="00DC1059"/>
    <w:rsid w:val="00DC39FD"/>
    <w:rsid w:val="00DF651C"/>
    <w:rsid w:val="00E05926"/>
    <w:rsid w:val="00E47690"/>
    <w:rsid w:val="00EB5E5B"/>
    <w:rsid w:val="00F01A31"/>
    <w:rsid w:val="00F73E21"/>
    <w:rsid w:val="00FA60B8"/>
    <w:rsid w:val="00FD45D3"/>
    <w:rsid w:val="00FD62EA"/>
    <w:rsid w:val="00FE66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70A3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285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5285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uiPriority w:val="1"/>
    <w:qFormat/>
    <w:rsid w:val="001D55B9"/>
    <w:pPr>
      <w:spacing w:after="0" w:line="240" w:lineRule="auto"/>
    </w:pPr>
  </w:style>
  <w:style w:type="paragraph" w:styleId="a5">
    <w:name w:val="List Paragraph"/>
    <w:basedOn w:val="a"/>
    <w:uiPriority w:val="34"/>
    <w:qFormat/>
    <w:rsid w:val="0011346D"/>
    <w:pPr>
      <w:ind w:left="720"/>
      <w:contextualSpacing/>
    </w:pPr>
  </w:style>
  <w:style w:type="character" w:styleId="a6">
    <w:name w:val="Hyperlink"/>
    <w:basedOn w:val="a0"/>
    <w:uiPriority w:val="99"/>
    <w:semiHidden/>
    <w:unhideWhenUsed/>
    <w:rsid w:val="00FD45D3"/>
    <w:rPr>
      <w:color w:val="0000FF"/>
      <w:u w:val="single"/>
    </w:rPr>
  </w:style>
  <w:style w:type="character" w:styleId="a7">
    <w:name w:val="annotation reference"/>
    <w:basedOn w:val="a0"/>
    <w:uiPriority w:val="99"/>
    <w:semiHidden/>
    <w:unhideWhenUsed/>
    <w:rsid w:val="0069212C"/>
    <w:rPr>
      <w:sz w:val="16"/>
      <w:szCs w:val="16"/>
    </w:rPr>
  </w:style>
  <w:style w:type="paragraph" w:styleId="a8">
    <w:name w:val="annotation text"/>
    <w:basedOn w:val="a"/>
    <w:link w:val="a9"/>
    <w:uiPriority w:val="99"/>
    <w:semiHidden/>
    <w:unhideWhenUsed/>
    <w:rsid w:val="0069212C"/>
    <w:pPr>
      <w:spacing w:line="240" w:lineRule="auto"/>
    </w:pPr>
    <w:rPr>
      <w:sz w:val="20"/>
      <w:szCs w:val="20"/>
    </w:rPr>
  </w:style>
  <w:style w:type="character" w:customStyle="1" w:styleId="a9">
    <w:name w:val="Текст примечания Знак"/>
    <w:basedOn w:val="a0"/>
    <w:link w:val="a8"/>
    <w:uiPriority w:val="99"/>
    <w:semiHidden/>
    <w:rsid w:val="0069212C"/>
    <w:rPr>
      <w:sz w:val="20"/>
      <w:szCs w:val="20"/>
    </w:rPr>
  </w:style>
  <w:style w:type="paragraph" w:styleId="aa">
    <w:name w:val="Balloon Text"/>
    <w:basedOn w:val="a"/>
    <w:link w:val="ab"/>
    <w:uiPriority w:val="99"/>
    <w:semiHidden/>
    <w:unhideWhenUsed/>
    <w:rsid w:val="00833B72"/>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sid w:val="00833B72"/>
    <w:rPr>
      <w:rFonts w:ascii="Segoe UI" w:hAnsi="Segoe UI" w:cs="Segoe UI"/>
      <w:sz w:val="18"/>
      <w:szCs w:val="18"/>
    </w:rPr>
  </w:style>
  <w:style w:type="paragraph" w:styleId="ac">
    <w:name w:val="annotation subject"/>
    <w:basedOn w:val="a8"/>
    <w:next w:val="a8"/>
    <w:link w:val="ad"/>
    <w:uiPriority w:val="99"/>
    <w:semiHidden/>
    <w:unhideWhenUsed/>
    <w:rsid w:val="006A135C"/>
    <w:rPr>
      <w:b/>
      <w:bCs/>
    </w:rPr>
  </w:style>
  <w:style w:type="character" w:customStyle="1" w:styleId="ad">
    <w:name w:val="Тема примечания Знак"/>
    <w:basedOn w:val="a9"/>
    <w:link w:val="ac"/>
    <w:uiPriority w:val="99"/>
    <w:semiHidden/>
    <w:rsid w:val="006A135C"/>
    <w:rPr>
      <w:b/>
      <w:bCs/>
      <w:sz w:val="20"/>
      <w:szCs w:val="20"/>
    </w:rPr>
  </w:style>
  <w:style w:type="paragraph" w:styleId="ae">
    <w:name w:val="Revision"/>
    <w:hidden/>
    <w:uiPriority w:val="99"/>
    <w:semiHidden/>
    <w:rsid w:val="006A135C"/>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285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5285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uiPriority w:val="1"/>
    <w:qFormat/>
    <w:rsid w:val="001D55B9"/>
    <w:pPr>
      <w:spacing w:after="0" w:line="240" w:lineRule="auto"/>
    </w:pPr>
  </w:style>
  <w:style w:type="paragraph" w:styleId="a5">
    <w:name w:val="List Paragraph"/>
    <w:basedOn w:val="a"/>
    <w:uiPriority w:val="34"/>
    <w:qFormat/>
    <w:rsid w:val="0011346D"/>
    <w:pPr>
      <w:ind w:left="720"/>
      <w:contextualSpacing/>
    </w:pPr>
  </w:style>
  <w:style w:type="character" w:styleId="a6">
    <w:name w:val="Hyperlink"/>
    <w:basedOn w:val="a0"/>
    <w:uiPriority w:val="99"/>
    <w:semiHidden/>
    <w:unhideWhenUsed/>
    <w:rsid w:val="00FD45D3"/>
    <w:rPr>
      <w:color w:val="0000FF"/>
      <w:u w:val="single"/>
    </w:rPr>
  </w:style>
  <w:style w:type="character" w:styleId="a7">
    <w:name w:val="annotation reference"/>
    <w:basedOn w:val="a0"/>
    <w:uiPriority w:val="99"/>
    <w:semiHidden/>
    <w:unhideWhenUsed/>
    <w:rsid w:val="0069212C"/>
    <w:rPr>
      <w:sz w:val="16"/>
      <w:szCs w:val="16"/>
    </w:rPr>
  </w:style>
  <w:style w:type="paragraph" w:styleId="a8">
    <w:name w:val="annotation text"/>
    <w:basedOn w:val="a"/>
    <w:link w:val="a9"/>
    <w:uiPriority w:val="99"/>
    <w:semiHidden/>
    <w:unhideWhenUsed/>
    <w:rsid w:val="0069212C"/>
    <w:pPr>
      <w:spacing w:line="240" w:lineRule="auto"/>
    </w:pPr>
    <w:rPr>
      <w:sz w:val="20"/>
      <w:szCs w:val="20"/>
    </w:rPr>
  </w:style>
  <w:style w:type="character" w:customStyle="1" w:styleId="a9">
    <w:name w:val="Текст примечания Знак"/>
    <w:basedOn w:val="a0"/>
    <w:link w:val="a8"/>
    <w:uiPriority w:val="99"/>
    <w:semiHidden/>
    <w:rsid w:val="0069212C"/>
    <w:rPr>
      <w:sz w:val="20"/>
      <w:szCs w:val="20"/>
    </w:rPr>
  </w:style>
  <w:style w:type="paragraph" w:styleId="aa">
    <w:name w:val="Balloon Text"/>
    <w:basedOn w:val="a"/>
    <w:link w:val="ab"/>
    <w:uiPriority w:val="99"/>
    <w:semiHidden/>
    <w:unhideWhenUsed/>
    <w:rsid w:val="00833B72"/>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sid w:val="00833B72"/>
    <w:rPr>
      <w:rFonts w:ascii="Segoe UI" w:hAnsi="Segoe UI" w:cs="Segoe UI"/>
      <w:sz w:val="18"/>
      <w:szCs w:val="18"/>
    </w:rPr>
  </w:style>
  <w:style w:type="paragraph" w:styleId="ac">
    <w:name w:val="annotation subject"/>
    <w:basedOn w:val="a8"/>
    <w:next w:val="a8"/>
    <w:link w:val="ad"/>
    <w:uiPriority w:val="99"/>
    <w:semiHidden/>
    <w:unhideWhenUsed/>
    <w:rsid w:val="006A135C"/>
    <w:rPr>
      <w:b/>
      <w:bCs/>
    </w:rPr>
  </w:style>
  <w:style w:type="character" w:customStyle="1" w:styleId="ad">
    <w:name w:val="Тема примечания Знак"/>
    <w:basedOn w:val="a9"/>
    <w:link w:val="ac"/>
    <w:uiPriority w:val="99"/>
    <w:semiHidden/>
    <w:rsid w:val="006A135C"/>
    <w:rPr>
      <w:b/>
      <w:bCs/>
      <w:sz w:val="20"/>
      <w:szCs w:val="20"/>
    </w:rPr>
  </w:style>
  <w:style w:type="paragraph" w:styleId="ae">
    <w:name w:val="Revision"/>
    <w:hidden/>
    <w:uiPriority w:val="99"/>
    <w:semiHidden/>
    <w:rsid w:val="006A135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1349835">
      <w:bodyDiv w:val="1"/>
      <w:marLeft w:val="0"/>
      <w:marRight w:val="0"/>
      <w:marTop w:val="0"/>
      <w:marBottom w:val="0"/>
      <w:divBdr>
        <w:top w:val="none" w:sz="0" w:space="0" w:color="auto"/>
        <w:left w:val="none" w:sz="0" w:space="0" w:color="auto"/>
        <w:bottom w:val="none" w:sz="0" w:space="0" w:color="auto"/>
        <w:right w:val="none" w:sz="0" w:space="0" w:color="auto"/>
      </w:divBdr>
    </w:div>
    <w:div w:id="1772968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ternet.garant.ru/document/redirect/74493075/0"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internet.garant.ru/document/redirect/70170950/0" TargetMode="External"/><Relationship Id="rId12" Type="http://schemas.openxmlformats.org/officeDocument/2006/relationships/hyperlink" Target="garantF1://10080094.100"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internet.garant.ru/document/redirect/12119913/0" TargetMode="External"/><Relationship Id="rId5" Type="http://schemas.openxmlformats.org/officeDocument/2006/relationships/settings" Target="settings.xml"/><Relationship Id="rId10" Type="http://schemas.openxmlformats.org/officeDocument/2006/relationships/hyperlink" Target="https://internet.garant.ru/document/redirect/10180093/0" TargetMode="External"/><Relationship Id="rId4" Type="http://schemas.microsoft.com/office/2007/relationships/stylesWithEffects" Target="stylesWithEffects.xml"/><Relationship Id="rId9" Type="http://schemas.openxmlformats.org/officeDocument/2006/relationships/hyperlink" Target="https://internet.garant.ru/document/redirect/12125268/0"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5964BD-41C5-4B67-AD16-693321281C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14</Pages>
  <Words>5026</Words>
  <Characters>28652</Characters>
  <Application>Microsoft Office Word</Application>
  <DocSecurity>0</DocSecurity>
  <Lines>238</Lines>
  <Paragraphs>67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33611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Гульсина Асхатовна</dc:creator>
  <cp:lastModifiedBy>Светлана</cp:lastModifiedBy>
  <cp:revision>5</cp:revision>
  <cp:lastPrinted>2025-01-16T08:11:00Z</cp:lastPrinted>
  <dcterms:created xsi:type="dcterms:W3CDTF">2025-01-29T07:41:00Z</dcterms:created>
  <dcterms:modified xsi:type="dcterms:W3CDTF">2025-02-03T06:53:00Z</dcterms:modified>
</cp:coreProperties>
</file>